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A8FE9" w14:textId="77777777" w:rsidR="00BA2A87" w:rsidRDefault="00BA2A87">
      <w:pPr>
        <w:pBdr>
          <w:top w:val="nil"/>
          <w:left w:val="nil"/>
          <w:bottom w:val="nil"/>
          <w:right w:val="nil"/>
          <w:between w:val="nil"/>
        </w:pBdr>
        <w:spacing w:line="276" w:lineRule="auto"/>
        <w:rPr>
          <w:rFonts w:ascii="Arial" w:eastAsia="Arial" w:hAnsi="Arial" w:cs="Arial"/>
        </w:rPr>
      </w:pPr>
    </w:p>
    <w:tbl>
      <w:tblPr>
        <w:tblStyle w:val="a"/>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BA2A87" w14:paraId="573B3663" w14:textId="77777777">
        <w:trPr>
          <w:trHeight w:val="1530"/>
          <w:jc w:val="center"/>
        </w:trPr>
        <w:tc>
          <w:tcPr>
            <w:tcW w:w="1170" w:type="dxa"/>
            <w:vAlign w:val="center"/>
          </w:tcPr>
          <w:p w14:paraId="31BFC4E6" w14:textId="77777777" w:rsidR="00BA2A87" w:rsidRDefault="00000000">
            <w:pPr>
              <w:pBdr>
                <w:top w:val="nil"/>
                <w:left w:val="nil"/>
                <w:bottom w:val="nil"/>
                <w:right w:val="nil"/>
                <w:between w:val="nil"/>
              </w:pBdr>
              <w:rPr>
                <w:rFonts w:ascii="Arial" w:eastAsia="Arial" w:hAnsi="Arial" w:cs="Arial"/>
                <w:b/>
                <w:sz w:val="30"/>
                <w:szCs w:val="30"/>
              </w:rPr>
            </w:pPr>
            <w:r>
              <w:rPr>
                <w:noProof/>
              </w:rPr>
              <w:drawing>
                <wp:anchor distT="0" distB="0" distL="0" distR="0" simplePos="0" relativeHeight="251658240" behindDoc="1" locked="0" layoutInCell="1" hidden="0" allowOverlap="1" wp14:anchorId="238279CB" wp14:editId="5F873557">
                  <wp:simplePos x="0" y="0"/>
                  <wp:positionH relativeFrom="column">
                    <wp:posOffset>-74929</wp:posOffset>
                  </wp:positionH>
                  <wp:positionV relativeFrom="paragraph">
                    <wp:posOffset>-52704</wp:posOffset>
                  </wp:positionV>
                  <wp:extent cx="772795" cy="1082040"/>
                  <wp:effectExtent l="0" t="0" r="0" b="0"/>
                  <wp:wrapNone/>
                  <wp:docPr id="7" name="image2.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24F16AB9" w14:textId="77777777" w:rsidR="00BA2A87" w:rsidRDefault="00000000">
            <w:pPr>
              <w:pBdr>
                <w:top w:val="nil"/>
                <w:left w:val="nil"/>
                <w:bottom w:val="nil"/>
                <w:right w:val="nil"/>
                <w:between w:val="nil"/>
              </w:pBd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Glassboro Public Schools</w:t>
            </w:r>
          </w:p>
          <w:p w14:paraId="5C97F367" w14:textId="77777777" w:rsidR="00BA2A87" w:rsidRDefault="00000000">
            <w:pPr>
              <w:pBdr>
                <w:top w:val="nil"/>
                <w:left w:val="nil"/>
                <w:bottom w:val="nil"/>
                <w:right w:val="nil"/>
                <w:between w:val="nil"/>
              </w:pBdr>
              <w:rPr>
                <w:rFonts w:ascii="Times New Roman" w:eastAsia="Times New Roman" w:hAnsi="Times New Roman" w:cs="Times New Roman"/>
                <w:b/>
                <w:sz w:val="24"/>
                <w:szCs w:val="24"/>
              </w:rPr>
            </w:pPr>
            <w:r>
              <w:rPr>
                <w:rFonts w:ascii="Times New Roman" w:eastAsia="Times New Roman" w:hAnsi="Times New Roman" w:cs="Times New Roman"/>
                <w:b/>
                <w:sz w:val="24"/>
                <w:szCs w:val="24"/>
              </w:rPr>
              <w:t>Office of Curriculum and Instruction</w:t>
            </w:r>
          </w:p>
          <w:p w14:paraId="4C619919" w14:textId="77777777" w:rsidR="00BA2A87" w:rsidRDefault="00BA2A87">
            <w:pPr>
              <w:pBdr>
                <w:top w:val="nil"/>
                <w:left w:val="nil"/>
                <w:bottom w:val="nil"/>
                <w:right w:val="nil"/>
                <w:between w:val="nil"/>
              </w:pBdr>
              <w:rPr>
                <w:rFonts w:ascii="Times New Roman" w:eastAsia="Times New Roman" w:hAnsi="Times New Roman" w:cs="Times New Roman"/>
                <w:b/>
                <w:sz w:val="28"/>
                <w:szCs w:val="28"/>
              </w:rPr>
            </w:pPr>
          </w:p>
        </w:tc>
      </w:tr>
    </w:tbl>
    <w:p w14:paraId="15A259CC" w14:textId="77777777" w:rsidR="00BA2A87" w:rsidRDefault="00000000">
      <w:pPr>
        <w:widowControl/>
        <w:spacing w:after="200" w:line="276" w:lineRule="auto"/>
      </w:pPr>
      <w:r>
        <w:rPr>
          <w:noProof/>
        </w:rPr>
        <mc:AlternateContent>
          <mc:Choice Requires="wpg">
            <w:drawing>
              <wp:anchor distT="0" distB="0" distL="114300" distR="114300" simplePos="0" relativeHeight="251659264" behindDoc="0" locked="0" layoutInCell="1" hidden="0" allowOverlap="1" wp14:anchorId="61162737" wp14:editId="29EB564D">
                <wp:simplePos x="0" y="0"/>
                <wp:positionH relativeFrom="column">
                  <wp:posOffset>4191000</wp:posOffset>
                </wp:positionH>
                <wp:positionV relativeFrom="paragraph">
                  <wp:posOffset>0</wp:posOffset>
                </wp:positionV>
                <wp:extent cx="7620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1231200" y="4161000"/>
                          <a:ext cx="8782050" cy="0"/>
                        </a:xfrm>
                        <a:prstGeom prst="straightConnector1">
                          <a:avLst/>
                        </a:prstGeom>
                        <a:solidFill>
                          <a:srgbClr val="FFFFFF"/>
                        </a:solid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4191000</wp:posOffset>
                </wp:positionH>
                <wp:positionV relativeFrom="paragraph">
                  <wp:posOffset>0</wp:posOffset>
                </wp:positionV>
                <wp:extent cx="76200" cy="12700"/>
                <wp:effectExtent b="0" l="0" r="0" t="0"/>
                <wp:wrapNone/>
                <wp:docPr id="6"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76200" cy="12700"/>
                        </a:xfrm>
                        <a:prstGeom prst="rect"/>
                        <a:ln/>
                      </pic:spPr>
                    </pic:pic>
                  </a:graphicData>
                </a:graphic>
              </wp:anchor>
            </w:drawing>
          </mc:Fallback>
        </mc:AlternateContent>
      </w:r>
    </w:p>
    <w:p w14:paraId="105B94D2" w14:textId="77777777" w:rsidR="00BA2A87" w:rsidRDefault="00BA2A87">
      <w:pPr>
        <w:spacing w:before="8" w:line="120" w:lineRule="auto"/>
        <w:rPr>
          <w:sz w:val="24"/>
          <w:szCs w:val="24"/>
        </w:rPr>
      </w:pPr>
    </w:p>
    <w:p w14:paraId="2468E820" w14:textId="77777777" w:rsidR="00BA2A87" w:rsidRDefault="00000000">
      <w:pPr>
        <w:spacing w:before="8" w:line="120" w:lineRule="auto"/>
        <w:rPr>
          <w:sz w:val="24"/>
          <w:szCs w:val="24"/>
        </w:rPr>
      </w:pPr>
      <w:r>
        <w:rPr>
          <w:noProof/>
        </w:rPr>
        <mc:AlternateContent>
          <mc:Choice Requires="wpg">
            <w:drawing>
              <wp:anchor distT="0" distB="0" distL="114300" distR="114300" simplePos="0" relativeHeight="251660288" behindDoc="0" locked="0" layoutInCell="1" hidden="0" allowOverlap="1" wp14:anchorId="445AA256" wp14:editId="64129954">
                <wp:simplePos x="0" y="0"/>
                <wp:positionH relativeFrom="column">
                  <wp:posOffset>-438149</wp:posOffset>
                </wp:positionH>
                <wp:positionV relativeFrom="paragraph">
                  <wp:posOffset>24130</wp:posOffset>
                </wp:positionV>
                <wp:extent cx="8782050" cy="76200"/>
                <wp:effectExtent l="0" t="0" r="0" b="0"/>
                <wp:wrapNone/>
                <wp:docPr id="3" name="Straight Arrow Connector 3"/>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-438149</wp:posOffset>
                </wp:positionH>
                <wp:positionV relativeFrom="paragraph">
                  <wp:posOffset>24130</wp:posOffset>
                </wp:positionV>
                <wp:extent cx="8782050" cy="76200"/>
                <wp:effectExtent b="0" l="0" r="0" t="0"/>
                <wp:wrapNone/>
                <wp:docPr id="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8782050" cy="76200"/>
                        </a:xfrm>
                        <a:prstGeom prst="rect"/>
                        <a:ln/>
                      </pic:spPr>
                    </pic:pic>
                  </a:graphicData>
                </a:graphic>
              </wp:anchor>
            </w:drawing>
          </mc:Fallback>
        </mc:AlternateContent>
      </w:r>
    </w:p>
    <w:p w14:paraId="679DD110" w14:textId="77777777" w:rsidR="00BA2A87" w:rsidRDefault="00000000">
      <w:pPr>
        <w:spacing w:before="8" w:line="120" w:lineRule="auto"/>
        <w:rPr>
          <w:sz w:val="24"/>
          <w:szCs w:val="24"/>
        </w:rPr>
      </w:pPr>
      <w:r>
        <w:rPr>
          <w:noProof/>
        </w:rPr>
        <mc:AlternateContent>
          <mc:Choice Requires="wpg">
            <w:drawing>
              <wp:anchor distT="0" distB="0" distL="114300" distR="114300" simplePos="0" relativeHeight="251661312" behindDoc="1" locked="0" layoutInCell="1" hidden="0" allowOverlap="1" wp14:anchorId="38910E6C" wp14:editId="2FE31615">
                <wp:simplePos x="0" y="0"/>
                <wp:positionH relativeFrom="page">
                  <wp:posOffset>438150</wp:posOffset>
                </wp:positionH>
                <wp:positionV relativeFrom="page">
                  <wp:posOffset>6971030</wp:posOffset>
                </wp:positionV>
                <wp:extent cx="9182100" cy="1270"/>
                <wp:effectExtent l="0" t="0" r="0" b="0"/>
                <wp:wrapNone/>
                <wp:docPr id="2" name="Group 2"/>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1" name="Group 1"/>
                        <wpg:cNvGrpSpPr/>
                        <wpg:grpSpPr>
                          <a:xfrm>
                            <a:off x="754950" y="3779365"/>
                            <a:ext cx="9182100" cy="1270"/>
                            <a:chOff x="0" y="0"/>
                            <a:chExt cx="9182100" cy="1270"/>
                          </a:xfrm>
                        </wpg:grpSpPr>
                        <wps:wsp>
                          <wps:cNvPr id="4" name="Rectangle 4"/>
                          <wps:cNvSpPr/>
                          <wps:spPr>
                            <a:xfrm>
                              <a:off x="0" y="0"/>
                              <a:ext cx="9182100" cy="1250"/>
                            </a:xfrm>
                            <a:prstGeom prst="rect">
                              <a:avLst/>
                            </a:prstGeom>
                            <a:noFill/>
                            <a:ln>
                              <a:noFill/>
                            </a:ln>
                          </wps:spPr>
                          <wps:txbx>
                            <w:txbxContent>
                              <w:p w14:paraId="54EFE12F" w14:textId="77777777" w:rsidR="00BA2A87" w:rsidRDefault="00BA2A87">
                                <w:pPr>
                                  <w:textDirection w:val="btLr"/>
                                </w:pPr>
                              </w:p>
                            </w:txbxContent>
                          </wps:txbx>
                          <wps:bodyPr spcFirstLastPara="1" wrap="square" lIns="91425" tIns="91425" rIns="91425" bIns="91425" anchor="ctr" anchorCtr="0">
                            <a:noAutofit/>
                          </wps:bodyPr>
                        </wps:wsp>
                        <wps:wsp>
                          <wps:cNvPr id="5" name="Freeform: Shape 5"/>
                          <wps:cNvSpPr/>
                          <wps:spPr>
                            <a:xfrm>
                              <a:off x="0" y="0"/>
                              <a:ext cx="9182100" cy="1270"/>
                            </a:xfrm>
                            <a:custGeom>
                              <a:avLst/>
                              <a:gdLst/>
                              <a:ahLst/>
                              <a:cxnLst/>
                              <a:rect l="l" t="t" r="r" b="b"/>
                              <a:pathLst>
                                <a:path w="9182100" h="1270" extrusionOk="0">
                                  <a:moveTo>
                                    <a:pt x="0" y="0"/>
                                  </a:moveTo>
                                  <a:lnTo>
                                    <a:pt x="9182100" y="0"/>
                                  </a:lnTo>
                                </a:path>
                              </a:pathLst>
                            </a:custGeom>
                            <a:noFill/>
                            <a:ln w="9525" cap="flat" cmpd="sng">
                              <a:solidFill>
                                <a:srgbClr val="D9D9D9"/>
                              </a:solidFill>
                              <a:prstDash val="solid"/>
                              <a:round/>
                              <a:headEnd type="none" w="sm" len="sm"/>
                              <a:tailEnd type="none" w="sm" len="sm"/>
                            </a:ln>
                          </wps:spPr>
                          <wps:bodyPr spcFirstLastPara="1" wrap="square" lIns="91425" tIns="91425" rIns="91425" bIns="91425" anchor="ctr" anchorCtr="0">
                            <a:noAutofit/>
                          </wps:bodyPr>
                        </wps:wsp>
                      </wpg:grpSp>
                    </wpg:wgp>
                  </a:graphicData>
                </a:graphic>
              </wp:anchor>
            </w:drawing>
          </mc:Choice>
          <mc:Fallback>
            <w:pict>
              <v:group w14:anchorId="38910E6C" id="Group 2" o:spid="_x0000_s1026" style="position:absolute;margin-left:34.5pt;margin-top:548.9pt;width:723pt;height:.1pt;z-index:-251655168;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">
                <v:group id="Group 1" o:spid="_x0000_s1027" style="position:absolute;left:7549;top:37793;width:91821;height:13" coordsize="918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4" o:spid="_x0000_s1028" style="position:absolute;width:91821;height: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54EFE12F" w14:textId="77777777" w:rsidR="00BA2A87" w:rsidRDefault="00BA2A87">
                          <w:pPr>
                            <w:textDirection w:val="btLr"/>
                          </w:pPr>
                        </w:p>
                      </w:txbxContent>
                    </v:textbox>
                  </v:rect>
                  <v:shape id="Freeform: Shape 5" o:spid="_x0000_s1029" style="position:absolute;width:91821;height:12;visibility:visible;mso-wrap-style:square;v-text-anchor:middle" coordsize="91821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" path="m,l9182100,e" filled="f" strokecolor="#d9d9d9">
                    <v:stroke startarrowwidth="narrow" startarrowlength="short" endarrowwidth="narrow" endarrowlength="short"/>
                    <v:path arrowok="t" o:extrusionok="f"/>
                  </v:shape>
                </v:group>
                <w10:wrap anchorx="page" anchory="page"/>
              </v:group>
            </w:pict>
          </mc:Fallback>
        </mc:AlternateContent>
      </w:r>
    </w:p>
    <w:p w14:paraId="2C6A50EB" w14:textId="77777777" w:rsidR="00BA2A87" w:rsidRDefault="00000000">
      <w:pPr>
        <w:spacing w:before="8" w:line="120" w:lineRule="auto"/>
        <w:rPr>
          <w:sz w:val="24"/>
          <w:szCs w:val="24"/>
        </w:rPr>
      </w:pPr>
      <w:r>
        <w:rPr>
          <w:noProof/>
        </w:rPr>
        <mc:AlternateContent>
          <mc:Choice Requires="wpg">
            <w:drawing>
              <wp:anchor distT="0" distB="0" distL="114300" distR="114300" simplePos="0" relativeHeight="251662336" behindDoc="1" locked="0" layoutInCell="1" hidden="0" allowOverlap="1" wp14:anchorId="35D2FD18" wp14:editId="7A4456E9">
                <wp:simplePos x="0" y="0"/>
                <wp:positionH relativeFrom="page">
                  <wp:posOffset>499744</wp:posOffset>
                </wp:positionH>
                <wp:positionV relativeFrom="page">
                  <wp:posOffset>1224915</wp:posOffset>
                </wp:positionV>
                <wp:extent cx="9182100" cy="887730"/>
                <wp:effectExtent l="0" t="0" r="0" b="0"/>
                <wp:wrapNone/>
                <wp:docPr id="8" name="Group 8"/>
                <wp:cNvGraphicFramePr/>
                <a:graphic xmlns:a="http://schemas.openxmlformats.org/drawingml/2006/main">
                  <a:graphicData uri="http://schemas.microsoft.com/office/word/2010/wordprocessingGroup">
                    <wpg:wgp>
                      <wpg:cNvGrpSpPr/>
                      <wpg:grpSpPr>
                        <a:xfrm>
                          <a:off x="0" y="0"/>
                          <a:ext cx="9182100" cy="887730"/>
                          <a:chOff x="754950" y="3336135"/>
                          <a:chExt cx="9182100" cy="887730"/>
                        </a:xfrm>
                      </wpg:grpSpPr>
                      <wpg:grpSp>
                        <wpg:cNvPr id="9" name="Group 9"/>
                        <wpg:cNvGrpSpPr/>
                        <wpg:grpSpPr>
                          <a:xfrm>
                            <a:off x="754950" y="3336135"/>
                            <a:ext cx="9182100" cy="887730"/>
                            <a:chOff x="0" y="0"/>
                            <a:chExt cx="9182100" cy="887730"/>
                          </a:xfrm>
                        </wpg:grpSpPr>
                        <wps:wsp>
                          <wps:cNvPr id="10" name="Rectangle 10"/>
                          <wps:cNvSpPr/>
                          <wps:spPr>
                            <a:xfrm>
                              <a:off x="0" y="0"/>
                              <a:ext cx="9182100" cy="887725"/>
                            </a:xfrm>
                            <a:prstGeom prst="rect">
                              <a:avLst/>
                            </a:prstGeom>
                            <a:noFill/>
                            <a:ln>
                              <a:noFill/>
                            </a:ln>
                          </wps:spPr>
                          <wps:txbx>
                            <w:txbxContent>
                              <w:p w14:paraId="1179545C" w14:textId="77777777" w:rsidR="00BA2A87" w:rsidRDefault="00BA2A87">
                                <w:pPr>
                                  <w:textDirection w:val="btLr"/>
                                </w:pPr>
                              </w:p>
                            </w:txbxContent>
                          </wps:txbx>
                          <wps:bodyPr spcFirstLastPara="1" wrap="square" lIns="91425" tIns="91425" rIns="91425" bIns="91425" anchor="ctr" anchorCtr="0">
                            <a:noAutofit/>
                          </wps:bodyPr>
                        </wps:wsp>
                        <wps:wsp>
                          <wps:cNvPr id="11" name="Freeform: Shape 11"/>
                          <wps:cNvSpPr/>
                          <wps:spPr>
                            <a:xfrm>
                              <a:off x="0" y="0"/>
                              <a:ext cx="9182100" cy="887730"/>
                            </a:xfrm>
                            <a:custGeom>
                              <a:avLst/>
                              <a:gdLst/>
                              <a:ahLst/>
                              <a:cxnLst/>
                              <a:rect l="l" t="t" r="r" b="b"/>
                              <a:pathLst>
                                <a:path w="9182100" h="887730" extrusionOk="0">
                                  <a:moveTo>
                                    <a:pt x="0" y="0"/>
                                  </a:moveTo>
                                  <a:lnTo>
                                    <a:pt x="0" y="887730"/>
                                  </a:lnTo>
                                  <a:lnTo>
                                    <a:pt x="9182100" y="887730"/>
                                  </a:lnTo>
                                  <a:lnTo>
                                    <a:pt x="9182100" y="0"/>
                                  </a:lnTo>
                                  <a:lnTo>
                                    <a:pt x="0" y="0"/>
                                  </a:lnTo>
                                  <a:close/>
                                </a:path>
                              </a:pathLst>
                            </a:custGeom>
                            <a:noFill/>
                            <a:ln>
                              <a:noFill/>
                            </a:ln>
                          </wps:spPr>
                          <wps:bodyPr spcFirstLastPara="1" wrap="square" lIns="91425" tIns="91425" rIns="91425" bIns="91425" anchor="ctr" anchorCtr="0">
                            <a:noAutofit/>
                          </wps:bodyPr>
                        </wps:wsp>
                      </wpg:grpSp>
                    </wpg:wgp>
                  </a:graphicData>
                </a:graphic>
              </wp:anchor>
            </w:drawing>
          </mc:Choice>
          <mc:Fallback>
            <w:pict>
              <v:group w14:anchorId="35D2FD18" id="Group 8" o:spid="_x0000_s1030" style="position:absolute;margin-left:39.35pt;margin-top:96.45pt;width:723pt;height:69.9pt;z-index:-251654144;mso-position-horizontal-relative:page;mso-position-vertical-relative:page" coordorigin="7549,33361" coordsize="91821,8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">
                <v:group id="Group 9" o:spid="_x0000_s1031" style="position:absolute;left:7549;top:33361;width:91821;height:8877" coordsize="91821,8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2" style="position:absolute;width:91821;height:8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1179545C" w14:textId="77777777" w:rsidR="00BA2A87" w:rsidRDefault="00BA2A87">
                          <w:pPr>
                            <w:textDirection w:val="btLr"/>
                          </w:pPr>
                        </w:p>
                      </w:txbxContent>
                    </v:textbox>
                  </v:rect>
                  <v:shape id="Freeform: Shape 11" o:spid="_x0000_s1033" style="position:absolute;width:91821;height:8877;visibility:visible;mso-wrap-style:square;v-text-anchor:middle" coordsize="9182100,887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" path="m,l,887730r9182100,l9182100,,,xe" filled="f" stroked="f">
                    <v:path arrowok="t" o:extrusionok="f"/>
                  </v:shape>
                </v:group>
                <w10:wrap anchorx="page" anchory="page"/>
              </v:group>
            </w:pict>
          </mc:Fallback>
        </mc:AlternateContent>
      </w:r>
      <w:r>
        <w:rPr>
          <w:b/>
        </w:rPr>
        <w:tab/>
      </w:r>
      <w:r>
        <w:rPr>
          <w:b/>
        </w:rPr>
        <w:tab/>
        <w:t xml:space="preserve"> </w:t>
      </w:r>
    </w:p>
    <w:tbl>
      <w:tblPr>
        <w:tblStyle w:val="a0"/>
        <w:tblW w:w="1368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6367"/>
      </w:tblGrid>
      <w:tr w:rsidR="00BA2A87" w14:paraId="050F3501" w14:textId="77777777">
        <w:trPr>
          <w:trHeight w:val="285"/>
        </w:trPr>
        <w:tc>
          <w:tcPr>
            <w:tcW w:w="73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tcPr>
          <w:p w14:paraId="05AF15C0" w14:textId="77777777" w:rsidR="00BA2A87" w:rsidRDefault="00000000">
            <w:pPr>
              <w:spacing w:before="8"/>
              <w:rPr>
                <w:b/>
                <w:color w:val="000000"/>
              </w:rPr>
            </w:pPr>
            <w:r>
              <w:rPr>
                <w:b/>
                <w:color w:val="000000"/>
              </w:rPr>
              <w:t>Course Name: Chemistry</w:t>
            </w:r>
          </w:p>
        </w:tc>
        <w:tc>
          <w:tcPr>
            <w:tcW w:w="63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tcPr>
          <w:p w14:paraId="28E21A14" w14:textId="77777777" w:rsidR="00BA2A87" w:rsidRDefault="00000000">
            <w:pPr>
              <w:spacing w:before="8"/>
              <w:rPr>
                <w:b/>
                <w:color w:val="000000"/>
              </w:rPr>
            </w:pPr>
            <w:r>
              <w:rPr>
                <w:b/>
                <w:color w:val="000000"/>
              </w:rPr>
              <w:t>Grade Level(s): 10-12</w:t>
            </w:r>
          </w:p>
        </w:tc>
      </w:tr>
      <w:tr w:rsidR="00BA2A87" w14:paraId="40775F50" w14:textId="77777777">
        <w:trPr>
          <w:trHeight w:val="285"/>
        </w:trPr>
        <w:tc>
          <w:tcPr>
            <w:tcW w:w="73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tcPr>
          <w:p w14:paraId="337122A2" w14:textId="77777777" w:rsidR="00BA2A87" w:rsidRDefault="00000000">
            <w:pPr>
              <w:spacing w:before="8"/>
              <w:rPr>
                <w:b/>
                <w:color w:val="000000"/>
              </w:rPr>
            </w:pPr>
            <w:r>
              <w:rPr>
                <w:b/>
                <w:color w:val="000000"/>
              </w:rPr>
              <w:t>Department: Science</w:t>
            </w:r>
          </w:p>
        </w:tc>
        <w:tc>
          <w:tcPr>
            <w:tcW w:w="63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tcPr>
          <w:p w14:paraId="164A6E55" w14:textId="77777777" w:rsidR="00BA2A87" w:rsidRDefault="00000000">
            <w:pPr>
              <w:spacing w:before="8"/>
              <w:rPr>
                <w:b/>
                <w:color w:val="000000"/>
              </w:rPr>
            </w:pPr>
            <w:r>
              <w:rPr>
                <w:b/>
                <w:color w:val="000000"/>
              </w:rPr>
              <w:t>Credits: 5</w:t>
            </w:r>
          </w:p>
        </w:tc>
      </w:tr>
      <w:tr w:rsidR="00BA2A87" w14:paraId="4B74E051" w14:textId="77777777">
        <w:trPr>
          <w:trHeight w:val="299"/>
        </w:trPr>
        <w:tc>
          <w:tcPr>
            <w:tcW w:w="73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tcPr>
          <w:p w14:paraId="3E904EE3" w14:textId="77777777" w:rsidR="00BA2A87" w:rsidRDefault="00000000">
            <w:pPr>
              <w:spacing w:before="8"/>
              <w:rPr>
                <w:b/>
                <w:color w:val="000000"/>
              </w:rPr>
            </w:pPr>
            <w:r>
              <w:rPr>
                <w:b/>
                <w:color w:val="000000"/>
              </w:rPr>
              <w:t xml:space="preserve">BOE Adoption Date: </w:t>
            </w:r>
          </w:p>
        </w:tc>
        <w:tc>
          <w:tcPr>
            <w:tcW w:w="63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tcPr>
          <w:p w14:paraId="412F379A" w14:textId="77777777" w:rsidR="00BA2A87" w:rsidRDefault="00000000">
            <w:pPr>
              <w:spacing w:before="8"/>
              <w:rPr>
                <w:b/>
                <w:color w:val="000000"/>
              </w:rPr>
            </w:pPr>
            <w:r>
              <w:rPr>
                <w:b/>
                <w:color w:val="000000"/>
              </w:rPr>
              <w:t xml:space="preserve">Revision Date(s): </w:t>
            </w:r>
          </w:p>
        </w:tc>
      </w:tr>
    </w:tbl>
    <w:p w14:paraId="5DCE674E" w14:textId="77777777" w:rsidR="00BA2A87" w:rsidRDefault="00000000">
      <w:pPr>
        <w:spacing w:before="11" w:line="60" w:lineRule="auto"/>
      </w:pPr>
      <w:r>
        <w:rPr>
          <w:noProof/>
        </w:rPr>
        <mc:AlternateContent>
          <mc:Choice Requires="wpg">
            <w:drawing>
              <wp:anchor distT="0" distB="0" distL="114300" distR="114300" simplePos="0" relativeHeight="251663360" behindDoc="0" locked="0" layoutInCell="1" hidden="0" allowOverlap="1" wp14:anchorId="2AC716A4" wp14:editId="32BC5DEE">
                <wp:simplePos x="0" y="0"/>
                <wp:positionH relativeFrom="column">
                  <wp:posOffset>-438149</wp:posOffset>
                </wp:positionH>
                <wp:positionV relativeFrom="paragraph">
                  <wp:posOffset>96395</wp:posOffset>
                </wp:positionV>
                <wp:extent cx="8782050" cy="76200"/>
                <wp:effectExtent l="0" t="0" r="0" b="0"/>
                <wp:wrapNone/>
                <wp:docPr id="12" name="Straight Arrow Connector 12"/>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-438149</wp:posOffset>
                </wp:positionH>
                <wp:positionV relativeFrom="paragraph">
                  <wp:posOffset>96395</wp:posOffset>
                </wp:positionV>
                <wp:extent cx="8782050" cy="76200"/>
                <wp:effectExtent b="0" l="0" r="0" t="0"/>
                <wp:wrapNone/>
                <wp:docPr id="5" name="image6.png"/>
                <a:graphic>
                  <a:graphicData uri="http://schemas.openxmlformats.org/drawingml/2006/picture">
                    <pic:pic>
                      <pic:nvPicPr>
                        <pic:cNvPr id="0" name="image6.png"/>
                        <pic:cNvPicPr preferRelativeResize="0"/>
                      </pic:nvPicPr>
                      <pic:blipFill>
                        <a:blip r:embed="rId11"/>
                        <a:srcRect/>
                        <a:stretch>
                          <a:fillRect/>
                        </a:stretch>
                      </pic:blipFill>
                      <pic:spPr>
                        <a:xfrm>
                          <a:off x="0" y="0"/>
                          <a:ext cx="8782050" cy="76200"/>
                        </a:xfrm>
                        <a:prstGeom prst="rect"/>
                        <a:ln/>
                      </pic:spPr>
                    </pic:pic>
                  </a:graphicData>
                </a:graphic>
              </wp:anchor>
            </w:drawing>
          </mc:Fallback>
        </mc:AlternateContent>
      </w:r>
    </w:p>
    <w:p w14:paraId="525DFA0B" w14:textId="77777777" w:rsidR="00BA2A87" w:rsidRDefault="00BA2A87">
      <w:pPr>
        <w:spacing w:before="11" w:line="60" w:lineRule="auto"/>
      </w:pPr>
    </w:p>
    <w:p w14:paraId="7A4E689C" w14:textId="77777777" w:rsidR="00BA2A87" w:rsidRDefault="00BA2A87">
      <w:pPr>
        <w:spacing w:before="11" w:line="60" w:lineRule="auto"/>
      </w:pPr>
    </w:p>
    <w:p w14:paraId="2D10291A" w14:textId="77777777" w:rsidR="00BA2A87" w:rsidRDefault="00BA2A87">
      <w:pPr>
        <w:spacing w:before="11" w:line="60" w:lineRule="auto"/>
      </w:pPr>
    </w:p>
    <w:p w14:paraId="60058ACF" w14:textId="77777777" w:rsidR="00BA2A87" w:rsidRDefault="00000000">
      <w:pPr>
        <w:widowControl/>
        <w:spacing w:after="200" w:line="276" w:lineRule="auto"/>
        <w:jc w:val="center"/>
        <w:rPr>
          <w:b/>
        </w:rPr>
      </w:pPr>
      <w:r>
        <w:rPr>
          <w:b/>
        </w:rPr>
        <w:t>Course Description</w:t>
      </w:r>
    </w:p>
    <w:p w14:paraId="4FAB0229" w14:textId="77777777" w:rsidR="00BA2A87" w:rsidRDefault="00000000">
      <w:pPr>
        <w:widowControl/>
        <w:spacing w:after="200" w:line="276" w:lineRule="auto"/>
        <w:rPr>
          <w:b/>
        </w:rPr>
      </w:pPr>
      <w:r>
        <w:t>Elements, substances and compounds make up our entire physical environment. Students need an understanding of Chemistry to fully appreciate the complexity and interactions present in their world. The main focus of this course is properties of matter, changes in matter, and how energy is related. Upon completion of this course, students should not only understand the subject matter of chemistry, but also appreciate the interrelationship between physics, biology and chemistry. Chemistry fulfills the New Jersey science requirements for high school graduation. Students will use measurement and observation tools to refine their problem solving skills and gain experience in using mathematics as a tool in science investigations. Application of the Next Generation Science Standards results in a balance of the three dimensions of the standards along with a focus on the interdisciplinary nature of all science domains among one another as well as with the New Jersey Student Learning Standards for Mathematics and English Language Arts.</w:t>
      </w:r>
    </w:p>
    <w:p w14:paraId="6E7ECC5D" w14:textId="77777777" w:rsidR="00BA2A87" w:rsidRDefault="00BA2A87">
      <w:pPr>
        <w:spacing w:before="11" w:line="60" w:lineRule="auto"/>
      </w:pPr>
    </w:p>
    <w:p w14:paraId="1172F417" w14:textId="77777777" w:rsidR="00BA2A87" w:rsidRDefault="00000000">
      <w:pPr>
        <w:widowControl/>
        <w:spacing w:after="200" w:line="276" w:lineRule="auto"/>
      </w:pPr>
      <w:r>
        <w:rPr>
          <w:noProof/>
        </w:rPr>
        <mc:AlternateContent>
          <mc:Choice Requires="wpg">
            <w:drawing>
              <wp:anchor distT="0" distB="0" distL="114300" distR="114300" simplePos="0" relativeHeight="251664384" behindDoc="0" locked="0" layoutInCell="1" hidden="0" allowOverlap="1" wp14:anchorId="7F6C50D1" wp14:editId="79656E90">
                <wp:simplePos x="0" y="0"/>
                <wp:positionH relativeFrom="column">
                  <wp:posOffset>-438149</wp:posOffset>
                </wp:positionH>
                <wp:positionV relativeFrom="paragraph">
                  <wp:posOffset>0</wp:posOffset>
                </wp:positionV>
                <wp:extent cx="8782050" cy="76200"/>
                <wp:effectExtent l="0" t="0" r="0" b="0"/>
                <wp:wrapNone/>
                <wp:docPr id="13" name="Straight Arrow Connector 13"/>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-438149</wp:posOffset>
                </wp:positionH>
                <wp:positionV relativeFrom="paragraph">
                  <wp:posOffset>0</wp:posOffset>
                </wp:positionV>
                <wp:extent cx="8782050" cy="76200"/>
                <wp:effectExtent b="0" l="0" r="0" t="0"/>
                <wp:wrapNone/>
                <wp:docPr id="4" name="image5.png"/>
                <a:graphic>
                  <a:graphicData uri="http://schemas.openxmlformats.org/drawingml/2006/picture">
                    <pic:pic>
                      <pic:nvPicPr>
                        <pic:cNvPr id="0" name="image5.png"/>
                        <pic:cNvPicPr preferRelativeResize="0"/>
                      </pic:nvPicPr>
                      <pic:blipFill>
                        <a:blip r:embed="rId12"/>
                        <a:srcRect/>
                        <a:stretch>
                          <a:fillRect/>
                        </a:stretch>
                      </pic:blipFill>
                      <pic:spPr>
                        <a:xfrm>
                          <a:off x="0" y="0"/>
                          <a:ext cx="8782050" cy="76200"/>
                        </a:xfrm>
                        <a:prstGeom prst="rect"/>
                        <a:ln/>
                      </pic:spPr>
                    </pic:pic>
                  </a:graphicData>
                </a:graphic>
              </wp:anchor>
            </w:drawing>
          </mc:Fallback>
        </mc:AlternateContent>
      </w:r>
    </w:p>
    <w:p w14:paraId="020AC3D7" w14:textId="77777777" w:rsidR="00BA2A87" w:rsidRDefault="00000000">
      <w:pPr>
        <w:widowControl/>
        <w:spacing w:after="200" w:line="276" w:lineRule="auto"/>
        <w:rPr>
          <w:b/>
          <w:sz w:val="20"/>
          <w:szCs w:val="20"/>
        </w:rPr>
      </w:pPr>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w:t>
      </w:r>
    </w:p>
    <w:p w14:paraId="7207CC65" w14:textId="77777777" w:rsidR="00BA2A87" w:rsidRDefault="00000000">
      <w:pPr>
        <w:widowControl/>
        <w:spacing w:after="200" w:line="276" w:lineRule="auto"/>
        <w:rPr>
          <w:b/>
        </w:rPr>
      </w:pPr>
      <w:r>
        <w:rPr>
          <w:b/>
        </w:rPr>
        <w:lastRenderedPageBreak/>
        <w:t>Proficiencies and Pacing Guide:</w:t>
      </w:r>
    </w:p>
    <w:p w14:paraId="30392EDD" w14:textId="77777777" w:rsidR="00BA2A87" w:rsidRDefault="00000000">
      <w:pPr>
        <w:widowControl/>
        <w:spacing w:after="200" w:line="276" w:lineRule="auto"/>
        <w:rPr>
          <w:b/>
        </w:rPr>
      </w:pPr>
      <w:r>
        <w:rPr>
          <w:b/>
        </w:rPr>
        <w:t>Course Title:  Chemistry</w:t>
      </w:r>
    </w:p>
    <w:p w14:paraId="1CC79B8B" w14:textId="77777777" w:rsidR="00BA2A87" w:rsidRDefault="00000000">
      <w:pPr>
        <w:rPr>
          <w:b/>
        </w:rPr>
      </w:pPr>
      <w:r>
        <w:rPr>
          <w:b/>
        </w:rPr>
        <w:t>Prerequisite(s):  Biology and/or Conceptual Physics</w:t>
      </w:r>
    </w:p>
    <w:p w14:paraId="30A6F35F" w14:textId="77777777" w:rsidR="00BA2A87" w:rsidRDefault="00BA2A87">
      <w:pPr>
        <w:rPr>
          <w:b/>
        </w:rPr>
      </w:pPr>
    </w:p>
    <w:tbl>
      <w:tblPr>
        <w:tblStyle w:val="a1"/>
        <w:tblW w:w="13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60"/>
        <w:gridCol w:w="1200"/>
        <w:gridCol w:w="1860"/>
        <w:gridCol w:w="4020"/>
        <w:gridCol w:w="4290"/>
      </w:tblGrid>
      <w:tr w:rsidR="00BA2A87" w14:paraId="4DDDD12D" w14:textId="77777777">
        <w:trPr>
          <w:tblHeader/>
        </w:trPr>
        <w:tc>
          <w:tcPr>
            <w:tcW w:w="1860" w:type="dxa"/>
            <w:shd w:val="clear" w:color="auto" w:fill="D9D9D9"/>
          </w:tcPr>
          <w:p w14:paraId="0FD34F1E" w14:textId="77777777" w:rsidR="00BA2A87" w:rsidRDefault="00000000">
            <w:pPr>
              <w:rPr>
                <w:b/>
                <w:color w:val="000000"/>
              </w:rPr>
            </w:pPr>
            <w:r>
              <w:rPr>
                <w:b/>
                <w:color w:val="000000"/>
              </w:rPr>
              <w:t>Unit Title:</w:t>
            </w:r>
          </w:p>
        </w:tc>
        <w:tc>
          <w:tcPr>
            <w:tcW w:w="1200" w:type="dxa"/>
            <w:shd w:val="clear" w:color="auto" w:fill="D9D9D9"/>
          </w:tcPr>
          <w:p w14:paraId="388EEFF1" w14:textId="77777777" w:rsidR="00BA2A87" w:rsidRDefault="00000000">
            <w:pPr>
              <w:rPr>
                <w:b/>
                <w:color w:val="000000"/>
              </w:rPr>
            </w:pPr>
            <w:r>
              <w:rPr>
                <w:b/>
                <w:color w:val="000000"/>
              </w:rPr>
              <w:t>Duration</w:t>
            </w:r>
          </w:p>
        </w:tc>
        <w:tc>
          <w:tcPr>
            <w:tcW w:w="1860" w:type="dxa"/>
            <w:shd w:val="clear" w:color="auto" w:fill="D9D9D9"/>
          </w:tcPr>
          <w:p w14:paraId="5E97B34F" w14:textId="77777777" w:rsidR="00BA2A87" w:rsidRDefault="00000000">
            <w:pPr>
              <w:rPr>
                <w:b/>
                <w:color w:val="000000"/>
              </w:rPr>
            </w:pPr>
            <w:r>
              <w:rPr>
                <w:b/>
                <w:color w:val="000000"/>
              </w:rPr>
              <w:t>Related Standards:</w:t>
            </w:r>
          </w:p>
        </w:tc>
        <w:tc>
          <w:tcPr>
            <w:tcW w:w="4020" w:type="dxa"/>
            <w:shd w:val="clear" w:color="auto" w:fill="D9D9D9"/>
          </w:tcPr>
          <w:p w14:paraId="7CC6D7D4" w14:textId="77777777" w:rsidR="00BA2A87" w:rsidRDefault="00000000">
            <w:pPr>
              <w:rPr>
                <w:b/>
                <w:color w:val="000000"/>
              </w:rPr>
            </w:pPr>
            <w:r>
              <w:rPr>
                <w:b/>
                <w:color w:val="000000"/>
              </w:rPr>
              <w:t>Learning Goals:</w:t>
            </w:r>
          </w:p>
        </w:tc>
        <w:tc>
          <w:tcPr>
            <w:tcW w:w="4290" w:type="dxa"/>
            <w:shd w:val="clear" w:color="auto" w:fill="D9D9D9"/>
          </w:tcPr>
          <w:p w14:paraId="7352E310" w14:textId="77777777" w:rsidR="00BA2A87" w:rsidRDefault="00000000">
            <w:pPr>
              <w:rPr>
                <w:b/>
                <w:color w:val="000000"/>
              </w:rPr>
            </w:pPr>
            <w:r>
              <w:rPr>
                <w:b/>
                <w:color w:val="000000"/>
              </w:rPr>
              <w:t>Topics &amp; Skills:</w:t>
            </w:r>
          </w:p>
        </w:tc>
      </w:tr>
      <w:tr w:rsidR="00BA2A87" w14:paraId="65E565A6" w14:textId="77777777">
        <w:tc>
          <w:tcPr>
            <w:tcW w:w="1860" w:type="dxa"/>
            <w:shd w:val="clear" w:color="auto" w:fill="auto"/>
          </w:tcPr>
          <w:p w14:paraId="51AE88A2" w14:textId="77777777" w:rsidR="00BA2A87" w:rsidRDefault="00000000">
            <w:pPr>
              <w:rPr>
                <w:color w:val="000000"/>
              </w:rPr>
            </w:pPr>
            <w:r>
              <w:rPr>
                <w:b/>
                <w:color w:val="000000"/>
              </w:rPr>
              <w:t>Unit 1: Introduction to Chemistry &amp; The Atomic Theory of Matter</w:t>
            </w:r>
          </w:p>
          <w:p w14:paraId="2FBC8E29" w14:textId="77777777" w:rsidR="00BA2A87" w:rsidRDefault="00BA2A87">
            <w:pPr>
              <w:rPr>
                <w:color w:val="000000"/>
              </w:rPr>
            </w:pPr>
          </w:p>
          <w:p w14:paraId="6FA69687" w14:textId="77777777" w:rsidR="00BA2A87" w:rsidRDefault="00BA2A87">
            <w:pPr>
              <w:rPr>
                <w:color w:val="000000"/>
              </w:rPr>
            </w:pPr>
          </w:p>
          <w:p w14:paraId="64E9BEDD" w14:textId="77777777" w:rsidR="00BA2A87" w:rsidRDefault="00BA2A87">
            <w:pPr>
              <w:rPr>
                <w:color w:val="000000"/>
              </w:rPr>
            </w:pPr>
          </w:p>
          <w:p w14:paraId="764C0E02" w14:textId="77777777" w:rsidR="00BA2A87" w:rsidRDefault="00BA2A87">
            <w:pPr>
              <w:rPr>
                <w:color w:val="000000"/>
              </w:rPr>
            </w:pPr>
          </w:p>
          <w:p w14:paraId="5EC247E1" w14:textId="77777777" w:rsidR="00BA2A87" w:rsidRDefault="00BA2A87">
            <w:pPr>
              <w:rPr>
                <w:color w:val="000000"/>
              </w:rPr>
            </w:pPr>
          </w:p>
        </w:tc>
        <w:tc>
          <w:tcPr>
            <w:tcW w:w="1200" w:type="dxa"/>
            <w:shd w:val="clear" w:color="auto" w:fill="auto"/>
          </w:tcPr>
          <w:p w14:paraId="5E4C64F8" w14:textId="77777777" w:rsidR="00BA2A87" w:rsidRDefault="00000000">
            <w:pPr>
              <w:rPr>
                <w:color w:val="000000"/>
              </w:rPr>
            </w:pPr>
            <w:r>
              <w:rPr>
                <w:color w:val="000000"/>
              </w:rPr>
              <w:t xml:space="preserve">6 weeks </w:t>
            </w:r>
          </w:p>
        </w:tc>
        <w:tc>
          <w:tcPr>
            <w:tcW w:w="1860" w:type="dxa"/>
            <w:shd w:val="clear" w:color="auto" w:fill="auto"/>
          </w:tcPr>
          <w:p w14:paraId="33CA5CF4" w14:textId="77777777" w:rsidR="00BA2A87" w:rsidRDefault="00000000">
            <w:pPr>
              <w:rPr>
                <w:color w:val="000000"/>
              </w:rPr>
            </w:pPr>
            <w:r>
              <w:rPr>
                <w:color w:val="000000"/>
              </w:rPr>
              <w:t>HS-PS1-1</w:t>
            </w:r>
          </w:p>
          <w:p w14:paraId="755CD4D4" w14:textId="77777777" w:rsidR="00BA2A87" w:rsidRDefault="00000000">
            <w:pPr>
              <w:rPr>
                <w:color w:val="000000"/>
              </w:rPr>
            </w:pPr>
            <w:r>
              <w:rPr>
                <w:color w:val="000000"/>
              </w:rPr>
              <w:t>HS-PS1-8</w:t>
            </w:r>
          </w:p>
          <w:p w14:paraId="055DC134" w14:textId="77777777" w:rsidR="00BA2A87" w:rsidRDefault="00000000">
            <w:pPr>
              <w:rPr>
                <w:color w:val="000000"/>
              </w:rPr>
            </w:pPr>
            <w:r>
              <w:rPr>
                <w:color w:val="000000"/>
              </w:rPr>
              <w:t>HS-PS4-1</w:t>
            </w:r>
          </w:p>
          <w:p w14:paraId="78C9A8DA" w14:textId="77777777" w:rsidR="00BA2A87" w:rsidRDefault="00000000">
            <w:pPr>
              <w:rPr>
                <w:color w:val="000000"/>
              </w:rPr>
            </w:pPr>
            <w:r>
              <w:rPr>
                <w:color w:val="000000"/>
              </w:rPr>
              <w:t>HS-PS4-3</w:t>
            </w:r>
          </w:p>
          <w:p w14:paraId="6B5F9F8A" w14:textId="77777777" w:rsidR="00BA2A87" w:rsidRDefault="00000000">
            <w:pPr>
              <w:rPr>
                <w:color w:val="000000"/>
              </w:rPr>
            </w:pPr>
            <w:r>
              <w:rPr>
                <w:color w:val="000000"/>
              </w:rPr>
              <w:t>HS-PS2-6</w:t>
            </w:r>
          </w:p>
        </w:tc>
        <w:tc>
          <w:tcPr>
            <w:tcW w:w="4020" w:type="dxa"/>
            <w:shd w:val="clear" w:color="auto" w:fill="auto"/>
          </w:tcPr>
          <w:p w14:paraId="4E786426" w14:textId="77777777" w:rsidR="00BA2A87" w:rsidRDefault="00000000">
            <w:pPr>
              <w:rPr>
                <w:color w:val="000000"/>
              </w:rPr>
            </w:pPr>
            <w:r>
              <w:rPr>
                <w:color w:val="000000"/>
              </w:rPr>
              <w:t xml:space="preserve">Students will know…. </w:t>
            </w:r>
          </w:p>
          <w:p w14:paraId="7BA6D8BF" w14:textId="77777777" w:rsidR="00BA2A87" w:rsidRDefault="00000000">
            <w:pPr>
              <w:numPr>
                <w:ilvl w:val="0"/>
                <w:numId w:val="1"/>
              </w:numPr>
              <w:pBdr>
                <w:top w:val="nil"/>
                <w:left w:val="nil"/>
                <w:bottom w:val="nil"/>
                <w:right w:val="nil"/>
                <w:between w:val="nil"/>
              </w:pBdr>
            </w:pPr>
            <w:r>
              <w:rPr>
                <w:color w:val="000000"/>
              </w:rPr>
              <w:t xml:space="preserve">Safety procedures </w:t>
            </w:r>
          </w:p>
          <w:p w14:paraId="4AD61A83" w14:textId="77777777" w:rsidR="00BA2A87" w:rsidRDefault="00000000">
            <w:pPr>
              <w:numPr>
                <w:ilvl w:val="0"/>
                <w:numId w:val="1"/>
              </w:numPr>
              <w:pBdr>
                <w:top w:val="nil"/>
                <w:left w:val="nil"/>
                <w:bottom w:val="nil"/>
                <w:right w:val="nil"/>
                <w:between w:val="nil"/>
              </w:pBdr>
            </w:pPr>
            <w:r>
              <w:rPr>
                <w:color w:val="000000"/>
              </w:rPr>
              <w:t xml:space="preserve">The steps to the scientific method </w:t>
            </w:r>
          </w:p>
          <w:p w14:paraId="12C3E8A3" w14:textId="77777777" w:rsidR="00BA2A87" w:rsidRDefault="00000000">
            <w:pPr>
              <w:numPr>
                <w:ilvl w:val="0"/>
                <w:numId w:val="1"/>
              </w:numPr>
              <w:pBdr>
                <w:top w:val="nil"/>
                <w:left w:val="nil"/>
                <w:bottom w:val="nil"/>
                <w:right w:val="nil"/>
                <w:between w:val="nil"/>
              </w:pBdr>
            </w:pPr>
            <w:r>
              <w:rPr>
                <w:color w:val="000000"/>
              </w:rPr>
              <w:t>How to calculate density</w:t>
            </w:r>
          </w:p>
          <w:p w14:paraId="00C06EEA" w14:textId="77777777" w:rsidR="00BA2A87" w:rsidRDefault="00000000">
            <w:pPr>
              <w:numPr>
                <w:ilvl w:val="0"/>
                <w:numId w:val="1"/>
              </w:numPr>
              <w:pBdr>
                <w:top w:val="nil"/>
                <w:left w:val="nil"/>
                <w:bottom w:val="nil"/>
                <w:right w:val="nil"/>
                <w:between w:val="nil"/>
              </w:pBdr>
            </w:pPr>
            <w:r>
              <w:rPr>
                <w:color w:val="000000"/>
              </w:rPr>
              <w:t xml:space="preserve">How light is described </w:t>
            </w:r>
          </w:p>
          <w:p w14:paraId="716BB53C" w14:textId="77777777" w:rsidR="00BA2A87" w:rsidRDefault="00000000">
            <w:pPr>
              <w:numPr>
                <w:ilvl w:val="0"/>
                <w:numId w:val="1"/>
              </w:numPr>
              <w:pBdr>
                <w:top w:val="nil"/>
                <w:left w:val="nil"/>
                <w:bottom w:val="nil"/>
                <w:right w:val="nil"/>
                <w:between w:val="nil"/>
              </w:pBdr>
            </w:pPr>
            <w:r>
              <w:rPr>
                <w:color w:val="000000"/>
              </w:rPr>
              <w:t>The model of the atom</w:t>
            </w:r>
          </w:p>
          <w:p w14:paraId="4C14C1C6" w14:textId="77777777" w:rsidR="00BA2A87" w:rsidRDefault="00000000">
            <w:pPr>
              <w:numPr>
                <w:ilvl w:val="0"/>
                <w:numId w:val="1"/>
              </w:numPr>
              <w:pBdr>
                <w:top w:val="nil"/>
                <w:left w:val="nil"/>
                <w:bottom w:val="nil"/>
                <w:right w:val="nil"/>
                <w:between w:val="nil"/>
              </w:pBdr>
            </w:pPr>
            <w:r>
              <w:rPr>
                <w:color w:val="000000"/>
              </w:rPr>
              <w:t>What an isotope is</w:t>
            </w:r>
          </w:p>
          <w:p w14:paraId="535A9B6D" w14:textId="77777777" w:rsidR="00BA2A87" w:rsidRDefault="00000000">
            <w:pPr>
              <w:numPr>
                <w:ilvl w:val="0"/>
                <w:numId w:val="1"/>
              </w:numPr>
              <w:pBdr>
                <w:top w:val="nil"/>
                <w:left w:val="nil"/>
                <w:bottom w:val="nil"/>
                <w:right w:val="nil"/>
                <w:between w:val="nil"/>
              </w:pBdr>
            </w:pPr>
            <w:r>
              <w:rPr>
                <w:color w:val="000000"/>
              </w:rPr>
              <w:t xml:space="preserve">The mass of an element is the average of all its isotopes </w:t>
            </w:r>
          </w:p>
          <w:p w14:paraId="56097DE9" w14:textId="77777777" w:rsidR="00BA2A87" w:rsidRDefault="00000000">
            <w:pPr>
              <w:numPr>
                <w:ilvl w:val="0"/>
                <w:numId w:val="1"/>
              </w:numPr>
              <w:pBdr>
                <w:top w:val="nil"/>
                <w:left w:val="nil"/>
                <w:bottom w:val="nil"/>
                <w:right w:val="nil"/>
                <w:between w:val="nil"/>
              </w:pBdr>
            </w:pPr>
            <w:r>
              <w:rPr>
                <w:color w:val="000000"/>
              </w:rPr>
              <w:t>The different types of radioactive decay</w:t>
            </w:r>
          </w:p>
          <w:p w14:paraId="45304144" w14:textId="77777777" w:rsidR="00BA2A87" w:rsidRDefault="00000000">
            <w:pPr>
              <w:numPr>
                <w:ilvl w:val="0"/>
                <w:numId w:val="1"/>
              </w:numPr>
              <w:pBdr>
                <w:top w:val="nil"/>
                <w:left w:val="nil"/>
                <w:bottom w:val="nil"/>
                <w:right w:val="nil"/>
                <w:between w:val="nil"/>
              </w:pBdr>
            </w:pPr>
            <w:r>
              <w:rPr>
                <w:color w:val="000000"/>
              </w:rPr>
              <w:t xml:space="preserve">Matter can be classified as an element, compound or mixture. </w:t>
            </w:r>
          </w:p>
        </w:tc>
        <w:tc>
          <w:tcPr>
            <w:tcW w:w="4290" w:type="dxa"/>
            <w:shd w:val="clear" w:color="auto" w:fill="auto"/>
          </w:tcPr>
          <w:p w14:paraId="67449D93" w14:textId="77777777" w:rsidR="00BA2A87" w:rsidRDefault="00000000">
            <w:pPr>
              <w:numPr>
                <w:ilvl w:val="0"/>
                <w:numId w:val="1"/>
              </w:numPr>
              <w:pBdr>
                <w:top w:val="nil"/>
                <w:left w:val="nil"/>
                <w:bottom w:val="nil"/>
                <w:right w:val="nil"/>
                <w:between w:val="nil"/>
              </w:pBdr>
            </w:pPr>
            <w:r>
              <w:rPr>
                <w:color w:val="000000"/>
              </w:rPr>
              <w:t>Laboratory safety</w:t>
            </w:r>
          </w:p>
          <w:p w14:paraId="4E5E025E" w14:textId="77777777" w:rsidR="00BA2A87" w:rsidRDefault="00000000">
            <w:pPr>
              <w:numPr>
                <w:ilvl w:val="0"/>
                <w:numId w:val="1"/>
              </w:numPr>
              <w:pBdr>
                <w:top w:val="nil"/>
                <w:left w:val="nil"/>
                <w:bottom w:val="nil"/>
                <w:right w:val="nil"/>
                <w:between w:val="nil"/>
              </w:pBdr>
            </w:pPr>
            <w:r>
              <w:rPr>
                <w:color w:val="000000"/>
              </w:rPr>
              <w:t>Making Observations, identifying scientific hypotheses, analyzing data and forming conclusions.</w:t>
            </w:r>
          </w:p>
          <w:p w14:paraId="078DB48E" w14:textId="77777777" w:rsidR="00BA2A87" w:rsidRDefault="00000000">
            <w:pPr>
              <w:numPr>
                <w:ilvl w:val="0"/>
                <w:numId w:val="1"/>
              </w:numPr>
              <w:pBdr>
                <w:top w:val="nil"/>
                <w:left w:val="nil"/>
                <w:bottom w:val="nil"/>
                <w:right w:val="nil"/>
                <w:between w:val="nil"/>
              </w:pBdr>
            </w:pPr>
            <w:r>
              <w:rPr>
                <w:color w:val="000000"/>
              </w:rPr>
              <w:t>How to find the density of a material.</w:t>
            </w:r>
          </w:p>
          <w:p w14:paraId="62546E58" w14:textId="77777777" w:rsidR="00BA2A87" w:rsidRDefault="00000000">
            <w:pPr>
              <w:numPr>
                <w:ilvl w:val="0"/>
                <w:numId w:val="1"/>
              </w:numPr>
              <w:pBdr>
                <w:top w:val="nil"/>
                <w:left w:val="nil"/>
                <w:bottom w:val="nil"/>
                <w:right w:val="nil"/>
                <w:between w:val="nil"/>
              </w:pBdr>
            </w:pPr>
            <w:r>
              <w:rPr>
                <w:color w:val="000000"/>
              </w:rPr>
              <w:t>Calculating percent error in experimentation</w:t>
            </w:r>
          </w:p>
          <w:p w14:paraId="5C1A201A" w14:textId="77777777" w:rsidR="00BA2A87" w:rsidRDefault="00000000">
            <w:pPr>
              <w:numPr>
                <w:ilvl w:val="0"/>
                <w:numId w:val="1"/>
              </w:numPr>
              <w:pBdr>
                <w:top w:val="nil"/>
                <w:left w:val="nil"/>
                <w:bottom w:val="nil"/>
                <w:right w:val="nil"/>
                <w:between w:val="nil"/>
              </w:pBdr>
            </w:pPr>
            <w:r>
              <w:rPr>
                <w:color w:val="000000"/>
              </w:rPr>
              <w:t>Using CER to support a scientific argument.</w:t>
            </w:r>
          </w:p>
          <w:p w14:paraId="714E6221" w14:textId="77777777" w:rsidR="00BA2A87" w:rsidRDefault="00000000">
            <w:pPr>
              <w:numPr>
                <w:ilvl w:val="0"/>
                <w:numId w:val="1"/>
              </w:numPr>
              <w:pBdr>
                <w:top w:val="nil"/>
                <w:left w:val="nil"/>
                <w:bottom w:val="nil"/>
                <w:right w:val="nil"/>
                <w:between w:val="nil"/>
              </w:pBdr>
            </w:pPr>
            <w:r>
              <w:rPr>
                <w:color w:val="000000"/>
              </w:rPr>
              <w:t>States of matter</w:t>
            </w:r>
          </w:p>
          <w:p w14:paraId="67178046" w14:textId="77777777" w:rsidR="00BA2A87" w:rsidRDefault="00000000">
            <w:pPr>
              <w:numPr>
                <w:ilvl w:val="0"/>
                <w:numId w:val="1"/>
              </w:numPr>
              <w:pBdr>
                <w:top w:val="nil"/>
                <w:left w:val="nil"/>
                <w:bottom w:val="nil"/>
                <w:right w:val="nil"/>
                <w:between w:val="nil"/>
              </w:pBdr>
            </w:pPr>
            <w:r>
              <w:rPr>
                <w:color w:val="000000"/>
              </w:rPr>
              <w:t>Properties of matter</w:t>
            </w:r>
          </w:p>
          <w:p w14:paraId="0BA0FA0A" w14:textId="77777777" w:rsidR="00BA2A87" w:rsidRDefault="00000000">
            <w:pPr>
              <w:numPr>
                <w:ilvl w:val="0"/>
                <w:numId w:val="1"/>
              </w:numPr>
              <w:pBdr>
                <w:top w:val="nil"/>
                <w:left w:val="nil"/>
                <w:bottom w:val="nil"/>
                <w:right w:val="nil"/>
                <w:between w:val="nil"/>
              </w:pBdr>
            </w:pPr>
            <w:r>
              <w:rPr>
                <w:color w:val="000000"/>
              </w:rPr>
              <w:t>Physical and chemical changes</w:t>
            </w:r>
          </w:p>
          <w:p w14:paraId="39A507BB" w14:textId="77777777" w:rsidR="00BA2A87" w:rsidRDefault="00000000">
            <w:pPr>
              <w:numPr>
                <w:ilvl w:val="0"/>
                <w:numId w:val="1"/>
              </w:numPr>
              <w:pBdr>
                <w:top w:val="nil"/>
                <w:left w:val="nil"/>
                <w:bottom w:val="nil"/>
                <w:right w:val="nil"/>
                <w:between w:val="nil"/>
              </w:pBdr>
            </w:pPr>
            <w:r>
              <w:rPr>
                <w:color w:val="000000"/>
              </w:rPr>
              <w:t>Elements, compounds, mixtures.</w:t>
            </w:r>
          </w:p>
          <w:p w14:paraId="0B267052" w14:textId="77777777" w:rsidR="00BA2A87" w:rsidRDefault="00000000">
            <w:pPr>
              <w:numPr>
                <w:ilvl w:val="0"/>
                <w:numId w:val="1"/>
              </w:numPr>
              <w:pBdr>
                <w:top w:val="nil"/>
                <w:left w:val="nil"/>
                <w:bottom w:val="nil"/>
                <w:right w:val="nil"/>
                <w:between w:val="nil"/>
              </w:pBdr>
            </w:pPr>
            <w:r>
              <w:rPr>
                <w:color w:val="000000"/>
              </w:rPr>
              <w:t>How has the atomic theory changed over time with new technology – identify why a theory is a strength of science.</w:t>
            </w:r>
          </w:p>
          <w:p w14:paraId="5CAFB608" w14:textId="77777777" w:rsidR="00BA2A87" w:rsidRDefault="00000000">
            <w:pPr>
              <w:numPr>
                <w:ilvl w:val="0"/>
                <w:numId w:val="1"/>
              </w:numPr>
              <w:pBdr>
                <w:top w:val="nil"/>
                <w:left w:val="nil"/>
                <w:bottom w:val="nil"/>
                <w:right w:val="nil"/>
                <w:between w:val="nil"/>
              </w:pBdr>
            </w:pPr>
            <w:r>
              <w:rPr>
                <w:color w:val="000000"/>
              </w:rPr>
              <w:t>Distinguish between protons, neutrons and electrons.</w:t>
            </w:r>
          </w:p>
          <w:p w14:paraId="5BE72C3E" w14:textId="77777777" w:rsidR="00BA2A87" w:rsidRDefault="00000000">
            <w:pPr>
              <w:numPr>
                <w:ilvl w:val="0"/>
                <w:numId w:val="1"/>
              </w:numPr>
              <w:pBdr>
                <w:top w:val="nil"/>
                <w:left w:val="nil"/>
                <w:bottom w:val="nil"/>
                <w:right w:val="nil"/>
                <w:between w:val="nil"/>
              </w:pBdr>
            </w:pPr>
            <w:r>
              <w:rPr>
                <w:color w:val="000000"/>
              </w:rPr>
              <w:t>Wave-particle duality of light</w:t>
            </w:r>
          </w:p>
          <w:p w14:paraId="4E993079" w14:textId="77777777" w:rsidR="00BA2A87" w:rsidRDefault="00000000">
            <w:pPr>
              <w:numPr>
                <w:ilvl w:val="0"/>
                <w:numId w:val="1"/>
              </w:numPr>
              <w:pBdr>
                <w:top w:val="nil"/>
                <w:left w:val="nil"/>
                <w:bottom w:val="nil"/>
                <w:right w:val="nil"/>
                <w:between w:val="nil"/>
              </w:pBdr>
            </w:pPr>
            <w:r>
              <w:rPr>
                <w:color w:val="000000"/>
              </w:rPr>
              <w:t>Nuclear processes</w:t>
            </w:r>
          </w:p>
        </w:tc>
      </w:tr>
      <w:tr w:rsidR="00BA2A87" w14:paraId="7E76B159" w14:textId="77777777">
        <w:tc>
          <w:tcPr>
            <w:tcW w:w="1860" w:type="dxa"/>
            <w:shd w:val="clear" w:color="auto" w:fill="auto"/>
          </w:tcPr>
          <w:p w14:paraId="2C798D63" w14:textId="77777777" w:rsidR="00BA2A87" w:rsidRDefault="00000000">
            <w:pPr>
              <w:rPr>
                <w:b/>
                <w:color w:val="000000"/>
              </w:rPr>
            </w:pPr>
            <w:r>
              <w:rPr>
                <w:b/>
                <w:color w:val="000000"/>
              </w:rPr>
              <w:t>Unit 2: The Periodic Table</w:t>
            </w:r>
          </w:p>
          <w:p w14:paraId="4E31E103" w14:textId="77777777" w:rsidR="00BA2A87" w:rsidRDefault="00BA2A87">
            <w:pPr>
              <w:rPr>
                <w:b/>
                <w:color w:val="000000"/>
              </w:rPr>
            </w:pPr>
          </w:p>
          <w:p w14:paraId="6A9205F5" w14:textId="77777777" w:rsidR="00BA2A87" w:rsidRDefault="00BA2A87">
            <w:pPr>
              <w:rPr>
                <w:b/>
                <w:color w:val="000000"/>
              </w:rPr>
            </w:pPr>
          </w:p>
          <w:p w14:paraId="7EFB67FC" w14:textId="77777777" w:rsidR="00BA2A87" w:rsidRDefault="00BA2A87">
            <w:pPr>
              <w:rPr>
                <w:b/>
                <w:color w:val="000000"/>
              </w:rPr>
            </w:pPr>
          </w:p>
          <w:p w14:paraId="0DD1228A" w14:textId="77777777" w:rsidR="00BA2A87" w:rsidRDefault="00BA2A87">
            <w:pPr>
              <w:rPr>
                <w:b/>
                <w:color w:val="000000"/>
              </w:rPr>
            </w:pPr>
          </w:p>
        </w:tc>
        <w:tc>
          <w:tcPr>
            <w:tcW w:w="1200" w:type="dxa"/>
            <w:shd w:val="clear" w:color="auto" w:fill="auto"/>
          </w:tcPr>
          <w:p w14:paraId="2B26C281" w14:textId="77777777" w:rsidR="00BA2A87" w:rsidRDefault="00000000">
            <w:pPr>
              <w:rPr>
                <w:color w:val="000000"/>
              </w:rPr>
            </w:pPr>
            <w:r>
              <w:rPr>
                <w:color w:val="000000"/>
              </w:rPr>
              <w:lastRenderedPageBreak/>
              <w:t>4 weeks</w:t>
            </w:r>
          </w:p>
        </w:tc>
        <w:tc>
          <w:tcPr>
            <w:tcW w:w="1860" w:type="dxa"/>
            <w:shd w:val="clear" w:color="auto" w:fill="auto"/>
          </w:tcPr>
          <w:p w14:paraId="09009573" w14:textId="77777777" w:rsidR="00BA2A87" w:rsidRDefault="00000000">
            <w:pPr>
              <w:rPr>
                <w:color w:val="000000"/>
              </w:rPr>
            </w:pPr>
            <w:r>
              <w:rPr>
                <w:color w:val="000000"/>
              </w:rPr>
              <w:t>HS-PS 1-1</w:t>
            </w:r>
          </w:p>
          <w:p w14:paraId="7672144C" w14:textId="77777777" w:rsidR="00BA2A87" w:rsidRDefault="00000000">
            <w:pPr>
              <w:rPr>
                <w:color w:val="000000"/>
              </w:rPr>
            </w:pPr>
            <w:r>
              <w:rPr>
                <w:color w:val="000000"/>
              </w:rPr>
              <w:t>HS-PS 1-2</w:t>
            </w:r>
          </w:p>
          <w:p w14:paraId="1181984E" w14:textId="77777777" w:rsidR="00BA2A87" w:rsidRDefault="00000000">
            <w:pPr>
              <w:rPr>
                <w:color w:val="000000"/>
              </w:rPr>
            </w:pPr>
            <w:r>
              <w:rPr>
                <w:color w:val="000000"/>
              </w:rPr>
              <w:t>HS-PS 1-3</w:t>
            </w:r>
          </w:p>
        </w:tc>
        <w:tc>
          <w:tcPr>
            <w:tcW w:w="4020" w:type="dxa"/>
            <w:shd w:val="clear" w:color="auto" w:fill="auto"/>
          </w:tcPr>
          <w:p w14:paraId="33BCA302" w14:textId="77777777" w:rsidR="00BA2A87" w:rsidRDefault="00000000">
            <w:pPr>
              <w:rPr>
                <w:color w:val="000000"/>
              </w:rPr>
            </w:pPr>
            <w:r>
              <w:rPr>
                <w:color w:val="000000"/>
              </w:rPr>
              <w:t>Students will know…….</w:t>
            </w:r>
          </w:p>
          <w:p w14:paraId="66C63FD1" w14:textId="77777777" w:rsidR="00BA2A87" w:rsidRDefault="00000000">
            <w:pPr>
              <w:numPr>
                <w:ilvl w:val="0"/>
                <w:numId w:val="1"/>
              </w:numPr>
              <w:pBdr>
                <w:top w:val="nil"/>
                <w:left w:val="nil"/>
                <w:bottom w:val="nil"/>
                <w:right w:val="nil"/>
                <w:between w:val="nil"/>
              </w:pBdr>
            </w:pPr>
            <w:r>
              <w:rPr>
                <w:color w:val="000000"/>
              </w:rPr>
              <w:t>The Periodic Table organizes the elements based on atomic number and chemical properties.</w:t>
            </w:r>
          </w:p>
          <w:p w14:paraId="5E8B28B0" w14:textId="77777777" w:rsidR="00BA2A87" w:rsidRDefault="00000000">
            <w:pPr>
              <w:numPr>
                <w:ilvl w:val="0"/>
                <w:numId w:val="1"/>
              </w:numPr>
              <w:pBdr>
                <w:top w:val="nil"/>
                <w:left w:val="nil"/>
                <w:bottom w:val="nil"/>
                <w:right w:val="nil"/>
                <w:between w:val="nil"/>
              </w:pBdr>
            </w:pPr>
            <w:r>
              <w:rPr>
                <w:color w:val="000000"/>
              </w:rPr>
              <w:t xml:space="preserve">Characteristics of elements can be </w:t>
            </w:r>
            <w:r>
              <w:rPr>
                <w:color w:val="000000"/>
              </w:rPr>
              <w:lastRenderedPageBreak/>
              <w:t>inferred based on the location of the element within the Periodic Table.</w:t>
            </w:r>
          </w:p>
          <w:p w14:paraId="1BA4DA21" w14:textId="77777777" w:rsidR="00BA2A87" w:rsidRDefault="00000000">
            <w:pPr>
              <w:numPr>
                <w:ilvl w:val="0"/>
                <w:numId w:val="1"/>
              </w:numPr>
              <w:pBdr>
                <w:top w:val="nil"/>
                <w:left w:val="nil"/>
                <w:bottom w:val="nil"/>
                <w:right w:val="nil"/>
                <w:between w:val="nil"/>
              </w:pBdr>
            </w:pPr>
            <w:r>
              <w:rPr>
                <w:color w:val="000000"/>
              </w:rPr>
              <w:t xml:space="preserve">There are also trends of atomic radii, ionization energy, and electronegativity that can be used to explain the chemical behavior of the elements. </w:t>
            </w:r>
          </w:p>
          <w:p w14:paraId="1E50F6F0" w14:textId="77777777" w:rsidR="00BA2A87" w:rsidRDefault="00000000">
            <w:pPr>
              <w:numPr>
                <w:ilvl w:val="0"/>
                <w:numId w:val="1"/>
              </w:numPr>
              <w:pBdr>
                <w:top w:val="nil"/>
                <w:left w:val="nil"/>
                <w:bottom w:val="nil"/>
                <w:right w:val="nil"/>
                <w:between w:val="nil"/>
              </w:pBdr>
            </w:pPr>
            <w:r>
              <w:rPr>
                <w:color w:val="000000"/>
              </w:rPr>
              <w:t xml:space="preserve">The valence electrons of an atom determine the chemical reactivity of the element. </w:t>
            </w:r>
          </w:p>
          <w:p w14:paraId="231E0B96" w14:textId="77777777" w:rsidR="00BA2A87" w:rsidRDefault="00000000">
            <w:pPr>
              <w:numPr>
                <w:ilvl w:val="0"/>
                <w:numId w:val="1"/>
              </w:numPr>
              <w:pBdr>
                <w:top w:val="nil"/>
                <w:left w:val="nil"/>
                <w:bottom w:val="nil"/>
                <w:right w:val="nil"/>
                <w:between w:val="nil"/>
              </w:pBdr>
            </w:pPr>
            <w:r>
              <w:rPr>
                <w:color w:val="000000"/>
              </w:rPr>
              <w:t>Electron configurations can be used to predict the chemical behavior of atoms.</w:t>
            </w:r>
          </w:p>
          <w:p w14:paraId="52AF4E63" w14:textId="77777777" w:rsidR="00BA2A87" w:rsidRDefault="00000000">
            <w:pPr>
              <w:numPr>
                <w:ilvl w:val="0"/>
                <w:numId w:val="1"/>
              </w:numPr>
              <w:pBdr>
                <w:top w:val="nil"/>
                <w:left w:val="nil"/>
                <w:bottom w:val="nil"/>
                <w:right w:val="nil"/>
                <w:between w:val="nil"/>
              </w:pBdr>
            </w:pPr>
            <w:r>
              <w:rPr>
                <w:color w:val="000000"/>
              </w:rPr>
              <w:t>Identify quantum numbers for an electron in an atom. (honors)</w:t>
            </w:r>
          </w:p>
        </w:tc>
        <w:tc>
          <w:tcPr>
            <w:tcW w:w="4290" w:type="dxa"/>
            <w:shd w:val="clear" w:color="auto" w:fill="auto"/>
          </w:tcPr>
          <w:p w14:paraId="2A5EFE17" w14:textId="77777777" w:rsidR="00BA2A87" w:rsidRDefault="00000000">
            <w:pPr>
              <w:numPr>
                <w:ilvl w:val="0"/>
                <w:numId w:val="1"/>
              </w:numPr>
              <w:pBdr>
                <w:top w:val="nil"/>
                <w:left w:val="nil"/>
                <w:bottom w:val="nil"/>
                <w:right w:val="nil"/>
                <w:between w:val="nil"/>
              </w:pBdr>
            </w:pPr>
            <w:r>
              <w:rPr>
                <w:color w:val="000000"/>
              </w:rPr>
              <w:lastRenderedPageBreak/>
              <w:t>Determining if an element is a metal, nonmetal or metalloid based on its location</w:t>
            </w:r>
          </w:p>
          <w:p w14:paraId="19466ED5" w14:textId="77777777" w:rsidR="00BA2A87" w:rsidRDefault="00000000">
            <w:pPr>
              <w:numPr>
                <w:ilvl w:val="0"/>
                <w:numId w:val="1"/>
              </w:numPr>
              <w:pBdr>
                <w:top w:val="nil"/>
                <w:left w:val="nil"/>
                <w:bottom w:val="nil"/>
                <w:right w:val="nil"/>
                <w:between w:val="nil"/>
              </w:pBdr>
            </w:pPr>
            <w:r>
              <w:rPr>
                <w:color w:val="000000"/>
              </w:rPr>
              <w:t>Determine valence electrons in an atom</w:t>
            </w:r>
          </w:p>
          <w:p w14:paraId="3E1696E1" w14:textId="77777777" w:rsidR="00BA2A87" w:rsidRDefault="00000000">
            <w:pPr>
              <w:numPr>
                <w:ilvl w:val="0"/>
                <w:numId w:val="1"/>
              </w:numPr>
              <w:pBdr>
                <w:top w:val="nil"/>
                <w:left w:val="nil"/>
                <w:bottom w:val="nil"/>
                <w:right w:val="nil"/>
                <w:between w:val="nil"/>
              </w:pBdr>
            </w:pPr>
            <w:r>
              <w:rPr>
                <w:color w:val="000000"/>
              </w:rPr>
              <w:lastRenderedPageBreak/>
              <w:t>Write an electron configuration for an element</w:t>
            </w:r>
          </w:p>
          <w:p w14:paraId="03A703BE" w14:textId="77777777" w:rsidR="00BA2A87" w:rsidRDefault="00000000">
            <w:pPr>
              <w:numPr>
                <w:ilvl w:val="0"/>
                <w:numId w:val="1"/>
              </w:numPr>
              <w:pBdr>
                <w:top w:val="nil"/>
                <w:left w:val="nil"/>
                <w:bottom w:val="nil"/>
                <w:right w:val="nil"/>
                <w:between w:val="nil"/>
              </w:pBdr>
            </w:pPr>
            <w:r>
              <w:rPr>
                <w:color w:val="000000"/>
              </w:rPr>
              <w:t>Understand periodic trends.</w:t>
            </w:r>
          </w:p>
          <w:p w14:paraId="394746DF" w14:textId="77777777" w:rsidR="00BA2A87" w:rsidRDefault="00000000">
            <w:pPr>
              <w:numPr>
                <w:ilvl w:val="0"/>
                <w:numId w:val="1"/>
              </w:numPr>
              <w:pBdr>
                <w:top w:val="nil"/>
                <w:left w:val="nil"/>
                <w:bottom w:val="nil"/>
                <w:right w:val="nil"/>
                <w:between w:val="nil"/>
              </w:pBdr>
            </w:pPr>
            <w:r>
              <w:rPr>
                <w:color w:val="000000"/>
              </w:rPr>
              <w:t>Identify where an electron is in an atom based on its quantum numbers. (honors)</w:t>
            </w:r>
          </w:p>
        </w:tc>
      </w:tr>
      <w:tr w:rsidR="00BA2A87" w14:paraId="116B527F" w14:textId="77777777">
        <w:tc>
          <w:tcPr>
            <w:tcW w:w="1860" w:type="dxa"/>
            <w:shd w:val="clear" w:color="auto" w:fill="auto"/>
          </w:tcPr>
          <w:p w14:paraId="2A7EA975" w14:textId="77777777" w:rsidR="00BA2A87" w:rsidRDefault="00000000">
            <w:pPr>
              <w:rPr>
                <w:b/>
                <w:color w:val="000000"/>
              </w:rPr>
            </w:pPr>
            <w:r>
              <w:rPr>
                <w:b/>
                <w:color w:val="000000"/>
              </w:rPr>
              <w:lastRenderedPageBreak/>
              <w:t>Unit 3: Chemical Bonding</w:t>
            </w:r>
          </w:p>
          <w:p w14:paraId="5837A660" w14:textId="77777777" w:rsidR="00BA2A87" w:rsidRDefault="00BA2A87">
            <w:pPr>
              <w:rPr>
                <w:b/>
                <w:color w:val="000000"/>
              </w:rPr>
            </w:pPr>
          </w:p>
          <w:p w14:paraId="69F6858B" w14:textId="77777777" w:rsidR="00BA2A87" w:rsidRDefault="00BA2A87">
            <w:pPr>
              <w:rPr>
                <w:b/>
                <w:color w:val="000000"/>
              </w:rPr>
            </w:pPr>
          </w:p>
          <w:p w14:paraId="316E0914" w14:textId="77777777" w:rsidR="00BA2A87" w:rsidRDefault="00BA2A87">
            <w:pPr>
              <w:rPr>
                <w:b/>
                <w:color w:val="000000"/>
              </w:rPr>
            </w:pPr>
          </w:p>
        </w:tc>
        <w:tc>
          <w:tcPr>
            <w:tcW w:w="1200" w:type="dxa"/>
            <w:shd w:val="clear" w:color="auto" w:fill="auto"/>
          </w:tcPr>
          <w:p w14:paraId="655F071A" w14:textId="77777777" w:rsidR="00BA2A87" w:rsidRDefault="00000000">
            <w:pPr>
              <w:rPr>
                <w:color w:val="000000"/>
              </w:rPr>
            </w:pPr>
            <w:r>
              <w:rPr>
                <w:color w:val="000000"/>
              </w:rPr>
              <w:t>4 weeks</w:t>
            </w:r>
          </w:p>
        </w:tc>
        <w:tc>
          <w:tcPr>
            <w:tcW w:w="1860" w:type="dxa"/>
            <w:shd w:val="clear" w:color="auto" w:fill="auto"/>
          </w:tcPr>
          <w:p w14:paraId="09A04B30" w14:textId="77777777" w:rsidR="00BA2A87" w:rsidRDefault="00000000">
            <w:pPr>
              <w:rPr>
                <w:color w:val="000000"/>
              </w:rPr>
            </w:pPr>
            <w:r>
              <w:rPr>
                <w:color w:val="000000"/>
              </w:rPr>
              <w:t>HS-PS 1-2</w:t>
            </w:r>
          </w:p>
          <w:p w14:paraId="657122A3" w14:textId="77777777" w:rsidR="00BA2A87" w:rsidRDefault="00000000">
            <w:pPr>
              <w:rPr>
                <w:color w:val="000000"/>
              </w:rPr>
            </w:pPr>
            <w:r>
              <w:rPr>
                <w:color w:val="000000"/>
              </w:rPr>
              <w:t>HS-PS 1-3</w:t>
            </w:r>
          </w:p>
          <w:p w14:paraId="404ABBE1" w14:textId="77777777" w:rsidR="00BA2A87" w:rsidRDefault="00000000">
            <w:pPr>
              <w:rPr>
                <w:color w:val="000000"/>
              </w:rPr>
            </w:pPr>
            <w:r>
              <w:rPr>
                <w:color w:val="000000"/>
              </w:rPr>
              <w:t>HS-PS 1-4</w:t>
            </w:r>
          </w:p>
          <w:p w14:paraId="0E167976" w14:textId="77777777" w:rsidR="00BA2A87" w:rsidRDefault="00000000">
            <w:pPr>
              <w:rPr>
                <w:color w:val="000000"/>
              </w:rPr>
            </w:pPr>
            <w:r>
              <w:rPr>
                <w:color w:val="000000"/>
              </w:rPr>
              <w:t>HS-PS 2-6</w:t>
            </w:r>
          </w:p>
        </w:tc>
        <w:tc>
          <w:tcPr>
            <w:tcW w:w="4020" w:type="dxa"/>
            <w:shd w:val="clear" w:color="auto" w:fill="auto"/>
          </w:tcPr>
          <w:p w14:paraId="0F3E6BBA" w14:textId="77777777" w:rsidR="00BA2A87" w:rsidRDefault="00000000">
            <w:pPr>
              <w:rPr>
                <w:color w:val="000000"/>
              </w:rPr>
            </w:pPr>
            <w:r>
              <w:rPr>
                <w:color w:val="000000"/>
              </w:rPr>
              <w:t xml:space="preserve">Students will know…. </w:t>
            </w:r>
          </w:p>
          <w:p w14:paraId="68B77976" w14:textId="77777777" w:rsidR="00BA2A87" w:rsidRDefault="00000000">
            <w:pPr>
              <w:numPr>
                <w:ilvl w:val="0"/>
                <w:numId w:val="1"/>
              </w:numPr>
              <w:pBdr>
                <w:top w:val="nil"/>
                <w:left w:val="nil"/>
                <w:bottom w:val="nil"/>
                <w:right w:val="nil"/>
                <w:between w:val="nil"/>
              </w:pBdr>
            </w:pPr>
            <w:r>
              <w:rPr>
                <w:color w:val="000000"/>
              </w:rPr>
              <w:t xml:space="preserve">the difference between an ionic and a covalent bond </w:t>
            </w:r>
          </w:p>
          <w:p w14:paraId="61BB9B3A" w14:textId="77777777" w:rsidR="00BA2A87" w:rsidRDefault="00000000">
            <w:pPr>
              <w:numPr>
                <w:ilvl w:val="0"/>
                <w:numId w:val="1"/>
              </w:numPr>
              <w:pBdr>
                <w:top w:val="nil"/>
                <w:left w:val="nil"/>
                <w:bottom w:val="nil"/>
                <w:right w:val="nil"/>
                <w:between w:val="nil"/>
              </w:pBdr>
            </w:pPr>
            <w:r>
              <w:rPr>
                <w:color w:val="000000"/>
              </w:rPr>
              <w:t xml:space="preserve">the properties of ionic and covalent molecules how to name and write a formula for chemical substances </w:t>
            </w:r>
          </w:p>
          <w:p w14:paraId="753EE778" w14:textId="77777777" w:rsidR="00BA2A87" w:rsidRDefault="00000000">
            <w:pPr>
              <w:numPr>
                <w:ilvl w:val="0"/>
                <w:numId w:val="1"/>
              </w:numPr>
              <w:pBdr>
                <w:top w:val="nil"/>
                <w:left w:val="nil"/>
                <w:bottom w:val="nil"/>
                <w:right w:val="nil"/>
                <w:between w:val="nil"/>
              </w:pBdr>
            </w:pPr>
            <w:r>
              <w:rPr>
                <w:color w:val="000000"/>
              </w:rPr>
              <w:t>how to predict the shape of a molecule (honors)</w:t>
            </w:r>
          </w:p>
          <w:p w14:paraId="0942D9E9" w14:textId="77777777" w:rsidR="00BA2A87" w:rsidRDefault="00000000">
            <w:pPr>
              <w:numPr>
                <w:ilvl w:val="0"/>
                <w:numId w:val="1"/>
              </w:numPr>
              <w:pBdr>
                <w:top w:val="nil"/>
                <w:left w:val="nil"/>
                <w:bottom w:val="nil"/>
                <w:right w:val="nil"/>
                <w:between w:val="nil"/>
              </w:pBdr>
            </w:pPr>
            <w:r>
              <w:rPr>
                <w:color w:val="000000"/>
              </w:rPr>
              <w:t xml:space="preserve">how electronegativity affects the polarity of a molecule </w:t>
            </w:r>
          </w:p>
          <w:p w14:paraId="64AE8819" w14:textId="77777777" w:rsidR="00BA2A87" w:rsidRDefault="00000000">
            <w:pPr>
              <w:numPr>
                <w:ilvl w:val="0"/>
                <w:numId w:val="1"/>
              </w:numPr>
              <w:pBdr>
                <w:top w:val="nil"/>
                <w:left w:val="nil"/>
                <w:bottom w:val="nil"/>
                <w:right w:val="nil"/>
                <w:between w:val="nil"/>
              </w:pBdr>
            </w:pPr>
            <w:r>
              <w:rPr>
                <w:color w:val="000000"/>
              </w:rPr>
              <w:t>the differences between the types of intermolecular forces (honors)</w:t>
            </w:r>
          </w:p>
        </w:tc>
        <w:tc>
          <w:tcPr>
            <w:tcW w:w="4290" w:type="dxa"/>
            <w:shd w:val="clear" w:color="auto" w:fill="auto"/>
          </w:tcPr>
          <w:p w14:paraId="16A819BA" w14:textId="77777777" w:rsidR="00BA2A87" w:rsidRDefault="00000000">
            <w:pPr>
              <w:numPr>
                <w:ilvl w:val="0"/>
                <w:numId w:val="1"/>
              </w:numPr>
              <w:pBdr>
                <w:top w:val="nil"/>
                <w:left w:val="nil"/>
                <w:bottom w:val="nil"/>
                <w:right w:val="nil"/>
                <w:between w:val="nil"/>
              </w:pBdr>
            </w:pPr>
            <w:r>
              <w:rPr>
                <w:color w:val="000000"/>
              </w:rPr>
              <w:t xml:space="preserve">Determine if a substance is ionic or covalent </w:t>
            </w:r>
          </w:p>
          <w:p w14:paraId="49EFA499" w14:textId="77777777" w:rsidR="00BA2A87" w:rsidRDefault="00000000">
            <w:pPr>
              <w:numPr>
                <w:ilvl w:val="0"/>
                <w:numId w:val="1"/>
              </w:numPr>
              <w:pBdr>
                <w:top w:val="nil"/>
                <w:left w:val="nil"/>
                <w:bottom w:val="nil"/>
                <w:right w:val="nil"/>
                <w:between w:val="nil"/>
              </w:pBdr>
            </w:pPr>
            <w:r>
              <w:rPr>
                <w:color w:val="000000"/>
              </w:rPr>
              <w:t xml:space="preserve">Write the name for a chemical substance </w:t>
            </w:r>
          </w:p>
          <w:p w14:paraId="098A6BFC" w14:textId="77777777" w:rsidR="00BA2A87" w:rsidRDefault="00000000">
            <w:pPr>
              <w:numPr>
                <w:ilvl w:val="0"/>
                <w:numId w:val="1"/>
              </w:numPr>
              <w:pBdr>
                <w:top w:val="nil"/>
                <w:left w:val="nil"/>
                <w:bottom w:val="nil"/>
                <w:right w:val="nil"/>
                <w:between w:val="nil"/>
              </w:pBdr>
            </w:pPr>
            <w:r>
              <w:rPr>
                <w:color w:val="000000"/>
              </w:rPr>
              <w:t xml:space="preserve">Write a formula for a chemical substance </w:t>
            </w:r>
          </w:p>
          <w:p w14:paraId="1E5D5354" w14:textId="77777777" w:rsidR="00BA2A87" w:rsidRDefault="00000000">
            <w:pPr>
              <w:numPr>
                <w:ilvl w:val="0"/>
                <w:numId w:val="1"/>
              </w:numPr>
              <w:pBdr>
                <w:top w:val="nil"/>
                <w:left w:val="nil"/>
                <w:bottom w:val="nil"/>
                <w:right w:val="nil"/>
                <w:between w:val="nil"/>
              </w:pBdr>
            </w:pPr>
            <w:r>
              <w:rPr>
                <w:color w:val="000000"/>
              </w:rPr>
              <w:t>Predict the shape of a molecule using VSEPR (honors)</w:t>
            </w:r>
          </w:p>
          <w:p w14:paraId="7D527A81" w14:textId="77777777" w:rsidR="00BA2A87" w:rsidRDefault="00000000">
            <w:pPr>
              <w:numPr>
                <w:ilvl w:val="0"/>
                <w:numId w:val="1"/>
              </w:numPr>
              <w:pBdr>
                <w:top w:val="nil"/>
                <w:left w:val="nil"/>
                <w:bottom w:val="nil"/>
                <w:right w:val="nil"/>
                <w:between w:val="nil"/>
              </w:pBdr>
            </w:pPr>
            <w:r>
              <w:rPr>
                <w:color w:val="000000"/>
              </w:rPr>
              <w:t>Determine the polarity of a substance based off of its electronegativity</w:t>
            </w:r>
          </w:p>
          <w:p w14:paraId="6032A185" w14:textId="77777777" w:rsidR="00BA2A87" w:rsidRDefault="00000000">
            <w:pPr>
              <w:numPr>
                <w:ilvl w:val="0"/>
                <w:numId w:val="1"/>
              </w:numPr>
              <w:pBdr>
                <w:top w:val="nil"/>
                <w:left w:val="nil"/>
                <w:bottom w:val="nil"/>
                <w:right w:val="nil"/>
                <w:between w:val="nil"/>
              </w:pBdr>
            </w:pPr>
            <w:r>
              <w:rPr>
                <w:color w:val="000000"/>
              </w:rPr>
              <w:t>Predict the type of intermolecular force within a substance (honors)</w:t>
            </w:r>
          </w:p>
        </w:tc>
      </w:tr>
      <w:tr w:rsidR="00BA2A87" w14:paraId="32AD2642" w14:textId="77777777">
        <w:tc>
          <w:tcPr>
            <w:tcW w:w="1860" w:type="dxa"/>
            <w:shd w:val="clear" w:color="auto" w:fill="auto"/>
          </w:tcPr>
          <w:p w14:paraId="5D488A2E" w14:textId="77777777" w:rsidR="00BA2A87" w:rsidRDefault="00000000">
            <w:pPr>
              <w:rPr>
                <w:b/>
                <w:color w:val="000000"/>
              </w:rPr>
            </w:pPr>
            <w:r>
              <w:rPr>
                <w:b/>
                <w:color w:val="000000"/>
              </w:rPr>
              <w:t xml:space="preserve">Unit 4: Representing </w:t>
            </w:r>
            <w:r>
              <w:rPr>
                <w:b/>
                <w:color w:val="000000"/>
              </w:rPr>
              <w:lastRenderedPageBreak/>
              <w:t>Chemical Substances</w:t>
            </w:r>
          </w:p>
          <w:p w14:paraId="42EA01D1" w14:textId="77777777" w:rsidR="00BA2A87" w:rsidRDefault="00BA2A87">
            <w:pPr>
              <w:rPr>
                <w:b/>
                <w:color w:val="000000"/>
              </w:rPr>
            </w:pPr>
          </w:p>
          <w:p w14:paraId="2654997A" w14:textId="77777777" w:rsidR="00BA2A87" w:rsidRDefault="00BA2A87">
            <w:pPr>
              <w:rPr>
                <w:b/>
                <w:color w:val="000000"/>
              </w:rPr>
            </w:pPr>
          </w:p>
          <w:p w14:paraId="16909C0A" w14:textId="77777777" w:rsidR="00BA2A87" w:rsidRDefault="00BA2A87">
            <w:pPr>
              <w:rPr>
                <w:b/>
                <w:color w:val="000000"/>
              </w:rPr>
            </w:pPr>
          </w:p>
        </w:tc>
        <w:tc>
          <w:tcPr>
            <w:tcW w:w="1200" w:type="dxa"/>
            <w:shd w:val="clear" w:color="auto" w:fill="auto"/>
          </w:tcPr>
          <w:p w14:paraId="44BEE062" w14:textId="77777777" w:rsidR="00BA2A87" w:rsidRDefault="00000000">
            <w:pPr>
              <w:rPr>
                <w:color w:val="000000"/>
              </w:rPr>
            </w:pPr>
            <w:r>
              <w:rPr>
                <w:color w:val="000000"/>
              </w:rPr>
              <w:lastRenderedPageBreak/>
              <w:t xml:space="preserve">4 weeks </w:t>
            </w:r>
          </w:p>
        </w:tc>
        <w:tc>
          <w:tcPr>
            <w:tcW w:w="1860" w:type="dxa"/>
            <w:shd w:val="clear" w:color="auto" w:fill="auto"/>
          </w:tcPr>
          <w:p w14:paraId="69B2E4A5" w14:textId="77777777" w:rsidR="00BA2A87" w:rsidRDefault="00000000">
            <w:pPr>
              <w:rPr>
                <w:color w:val="000000"/>
              </w:rPr>
            </w:pPr>
            <w:r>
              <w:rPr>
                <w:color w:val="000000"/>
              </w:rPr>
              <w:t>HS-PS1-2</w:t>
            </w:r>
          </w:p>
          <w:p w14:paraId="0EFA6E01" w14:textId="77777777" w:rsidR="00BA2A87" w:rsidRDefault="00000000">
            <w:pPr>
              <w:rPr>
                <w:color w:val="000000"/>
              </w:rPr>
            </w:pPr>
            <w:r>
              <w:rPr>
                <w:color w:val="000000"/>
              </w:rPr>
              <w:t>HS-PS1-4</w:t>
            </w:r>
          </w:p>
          <w:p w14:paraId="385ACA98" w14:textId="77777777" w:rsidR="00BA2A87" w:rsidRDefault="00000000">
            <w:pPr>
              <w:rPr>
                <w:color w:val="000000"/>
              </w:rPr>
            </w:pPr>
            <w:r>
              <w:rPr>
                <w:color w:val="000000"/>
              </w:rPr>
              <w:lastRenderedPageBreak/>
              <w:t>HS-PS1-6</w:t>
            </w:r>
          </w:p>
          <w:p w14:paraId="0E1B05D5" w14:textId="77777777" w:rsidR="00BA2A87" w:rsidRDefault="00000000">
            <w:pPr>
              <w:rPr>
                <w:color w:val="000000"/>
              </w:rPr>
            </w:pPr>
            <w:r>
              <w:rPr>
                <w:color w:val="000000"/>
              </w:rPr>
              <w:t>HS-PS1-7</w:t>
            </w:r>
          </w:p>
        </w:tc>
        <w:tc>
          <w:tcPr>
            <w:tcW w:w="4020" w:type="dxa"/>
            <w:shd w:val="clear" w:color="auto" w:fill="auto"/>
          </w:tcPr>
          <w:p w14:paraId="3DBB8356" w14:textId="77777777" w:rsidR="00BA2A87" w:rsidRDefault="00000000">
            <w:pPr>
              <w:rPr>
                <w:color w:val="000000"/>
              </w:rPr>
            </w:pPr>
            <w:r>
              <w:rPr>
                <w:color w:val="000000"/>
              </w:rPr>
              <w:lastRenderedPageBreak/>
              <w:t>Students will know….</w:t>
            </w:r>
          </w:p>
          <w:p w14:paraId="5DAA549B" w14:textId="77777777" w:rsidR="00BA2A87" w:rsidRDefault="00000000">
            <w:pPr>
              <w:numPr>
                <w:ilvl w:val="0"/>
                <w:numId w:val="3"/>
              </w:numPr>
              <w:pBdr>
                <w:top w:val="nil"/>
                <w:left w:val="nil"/>
                <w:bottom w:val="nil"/>
                <w:right w:val="nil"/>
                <w:between w:val="nil"/>
              </w:pBdr>
              <w:rPr>
                <w:color w:val="000000"/>
              </w:rPr>
            </w:pPr>
            <w:r>
              <w:rPr>
                <w:color w:val="000000"/>
              </w:rPr>
              <w:t xml:space="preserve">The differences between chemical </w:t>
            </w:r>
            <w:r>
              <w:rPr>
                <w:color w:val="000000"/>
              </w:rPr>
              <w:lastRenderedPageBreak/>
              <w:t>and physical changes</w:t>
            </w:r>
          </w:p>
          <w:p w14:paraId="6A7C9A65" w14:textId="77777777" w:rsidR="00BA2A87" w:rsidRDefault="00000000">
            <w:pPr>
              <w:numPr>
                <w:ilvl w:val="0"/>
                <w:numId w:val="3"/>
              </w:numPr>
              <w:pBdr>
                <w:top w:val="nil"/>
                <w:left w:val="nil"/>
                <w:bottom w:val="nil"/>
                <w:right w:val="nil"/>
                <w:between w:val="nil"/>
              </w:pBdr>
              <w:rPr>
                <w:color w:val="000000"/>
              </w:rPr>
            </w:pPr>
            <w:r>
              <w:rPr>
                <w:color w:val="000000"/>
              </w:rPr>
              <w:t>The symbols used in a chemical equation</w:t>
            </w:r>
          </w:p>
          <w:p w14:paraId="493BF799" w14:textId="77777777" w:rsidR="00BA2A87" w:rsidRDefault="00000000">
            <w:pPr>
              <w:numPr>
                <w:ilvl w:val="0"/>
                <w:numId w:val="3"/>
              </w:numPr>
              <w:pBdr>
                <w:top w:val="nil"/>
                <w:left w:val="nil"/>
                <w:bottom w:val="nil"/>
                <w:right w:val="nil"/>
                <w:between w:val="nil"/>
              </w:pBdr>
              <w:rPr>
                <w:color w:val="000000"/>
              </w:rPr>
            </w:pPr>
            <w:r>
              <w:rPr>
                <w:color w:val="000000"/>
              </w:rPr>
              <w:t>the differences between the types of reactions</w:t>
            </w:r>
          </w:p>
          <w:p w14:paraId="1C96796F" w14:textId="77777777" w:rsidR="00BA2A87" w:rsidRDefault="00000000">
            <w:pPr>
              <w:numPr>
                <w:ilvl w:val="0"/>
                <w:numId w:val="3"/>
              </w:numPr>
              <w:pBdr>
                <w:top w:val="nil"/>
                <w:left w:val="nil"/>
                <w:bottom w:val="nil"/>
                <w:right w:val="nil"/>
                <w:between w:val="nil"/>
              </w:pBdr>
              <w:rPr>
                <w:color w:val="000000"/>
              </w:rPr>
            </w:pPr>
            <w:r>
              <w:rPr>
                <w:color w:val="000000"/>
              </w:rPr>
              <w:t>how mass is conserved in a chemical reaction</w:t>
            </w:r>
          </w:p>
          <w:p w14:paraId="53BD4A6D" w14:textId="77777777" w:rsidR="00BA2A87" w:rsidRDefault="00000000">
            <w:pPr>
              <w:numPr>
                <w:ilvl w:val="0"/>
                <w:numId w:val="3"/>
              </w:numPr>
              <w:pBdr>
                <w:top w:val="nil"/>
                <w:left w:val="nil"/>
                <w:bottom w:val="nil"/>
                <w:right w:val="nil"/>
                <w:between w:val="nil"/>
              </w:pBdr>
              <w:rPr>
                <w:color w:val="000000"/>
              </w:rPr>
            </w:pPr>
            <w:r>
              <w:rPr>
                <w:color w:val="000000"/>
              </w:rPr>
              <w:t>how to predict the products from a reaction</w:t>
            </w:r>
          </w:p>
          <w:p w14:paraId="1FDD0CCB" w14:textId="77777777" w:rsidR="00BA2A87" w:rsidRDefault="00000000">
            <w:pPr>
              <w:numPr>
                <w:ilvl w:val="0"/>
                <w:numId w:val="3"/>
              </w:numPr>
              <w:pBdr>
                <w:top w:val="nil"/>
                <w:left w:val="nil"/>
                <w:bottom w:val="nil"/>
                <w:right w:val="nil"/>
                <w:between w:val="nil"/>
              </w:pBdr>
              <w:rPr>
                <w:color w:val="000000"/>
              </w:rPr>
            </w:pPr>
            <w:r>
              <w:rPr>
                <w:color w:val="000000"/>
              </w:rPr>
              <w:t>how to balance a chemical reaction</w:t>
            </w:r>
          </w:p>
          <w:p w14:paraId="7E408F60" w14:textId="77777777" w:rsidR="00BA2A87" w:rsidRDefault="00000000">
            <w:pPr>
              <w:numPr>
                <w:ilvl w:val="0"/>
                <w:numId w:val="3"/>
              </w:numPr>
              <w:pBdr>
                <w:top w:val="nil"/>
                <w:left w:val="nil"/>
                <w:bottom w:val="nil"/>
                <w:right w:val="nil"/>
                <w:between w:val="nil"/>
              </w:pBdr>
              <w:rPr>
                <w:color w:val="000000"/>
              </w:rPr>
            </w:pPr>
            <w:r>
              <w:rPr>
                <w:color w:val="000000"/>
              </w:rPr>
              <w:t>how to use the concept of the mole to determine the number of particles and the mass of a substance</w:t>
            </w:r>
          </w:p>
          <w:p w14:paraId="0DC94898" w14:textId="77777777" w:rsidR="00BA2A87" w:rsidRDefault="00000000">
            <w:pPr>
              <w:numPr>
                <w:ilvl w:val="0"/>
                <w:numId w:val="3"/>
              </w:numPr>
              <w:pBdr>
                <w:top w:val="nil"/>
                <w:left w:val="nil"/>
                <w:bottom w:val="nil"/>
                <w:right w:val="nil"/>
                <w:between w:val="nil"/>
              </w:pBdr>
              <w:rPr>
                <w:color w:val="000000"/>
              </w:rPr>
            </w:pPr>
            <w:r>
              <w:rPr>
                <w:color w:val="000000"/>
              </w:rPr>
              <w:t>how to use stoichiometry to convert between different substances (honors)</w:t>
            </w:r>
          </w:p>
          <w:p w14:paraId="7DF2A64A" w14:textId="77777777" w:rsidR="00BA2A87" w:rsidRDefault="00000000">
            <w:pPr>
              <w:numPr>
                <w:ilvl w:val="0"/>
                <w:numId w:val="3"/>
              </w:numPr>
              <w:pBdr>
                <w:top w:val="nil"/>
                <w:left w:val="nil"/>
                <w:bottom w:val="nil"/>
                <w:right w:val="nil"/>
                <w:between w:val="nil"/>
              </w:pBdr>
              <w:rPr>
                <w:color w:val="000000"/>
              </w:rPr>
            </w:pPr>
            <w:r>
              <w:rPr>
                <w:color w:val="000000"/>
              </w:rPr>
              <w:t>to calculate the percent yield of a reaction</w:t>
            </w:r>
            <w:r>
              <w:rPr>
                <w:color w:val="000000"/>
              </w:rPr>
              <w:br/>
              <w:t xml:space="preserve"> (honors)</w:t>
            </w:r>
          </w:p>
        </w:tc>
        <w:tc>
          <w:tcPr>
            <w:tcW w:w="4290" w:type="dxa"/>
            <w:shd w:val="clear" w:color="auto" w:fill="auto"/>
          </w:tcPr>
          <w:p w14:paraId="60E25220" w14:textId="77777777" w:rsidR="00BA2A87" w:rsidRDefault="00000000">
            <w:pPr>
              <w:numPr>
                <w:ilvl w:val="0"/>
                <w:numId w:val="3"/>
              </w:numPr>
              <w:pBdr>
                <w:top w:val="nil"/>
                <w:left w:val="nil"/>
                <w:bottom w:val="nil"/>
                <w:right w:val="nil"/>
                <w:between w:val="nil"/>
              </w:pBdr>
              <w:rPr>
                <w:color w:val="000000"/>
              </w:rPr>
            </w:pPr>
            <w:r>
              <w:rPr>
                <w:color w:val="000000"/>
              </w:rPr>
              <w:lastRenderedPageBreak/>
              <w:t>Differentiate between a chemical change and a physical change</w:t>
            </w:r>
          </w:p>
          <w:p w14:paraId="65758F88" w14:textId="77777777" w:rsidR="00BA2A87" w:rsidRDefault="00000000">
            <w:pPr>
              <w:numPr>
                <w:ilvl w:val="0"/>
                <w:numId w:val="3"/>
              </w:numPr>
              <w:pBdr>
                <w:top w:val="nil"/>
                <w:left w:val="nil"/>
                <w:bottom w:val="nil"/>
                <w:right w:val="nil"/>
                <w:between w:val="nil"/>
              </w:pBdr>
              <w:rPr>
                <w:color w:val="000000"/>
              </w:rPr>
            </w:pPr>
            <w:r>
              <w:rPr>
                <w:color w:val="000000"/>
              </w:rPr>
              <w:lastRenderedPageBreak/>
              <w:t>Write a chemical equation</w:t>
            </w:r>
          </w:p>
          <w:p w14:paraId="6A10428C" w14:textId="77777777" w:rsidR="00BA2A87" w:rsidRDefault="00000000">
            <w:pPr>
              <w:numPr>
                <w:ilvl w:val="0"/>
                <w:numId w:val="3"/>
              </w:numPr>
              <w:pBdr>
                <w:top w:val="nil"/>
                <w:left w:val="nil"/>
                <w:bottom w:val="nil"/>
                <w:right w:val="nil"/>
                <w:between w:val="nil"/>
              </w:pBdr>
              <w:rPr>
                <w:color w:val="000000"/>
              </w:rPr>
            </w:pPr>
            <w:r>
              <w:rPr>
                <w:color w:val="000000"/>
              </w:rPr>
              <w:t>Classify a chemical reaction</w:t>
            </w:r>
          </w:p>
          <w:p w14:paraId="0CD5F584" w14:textId="77777777" w:rsidR="00BA2A87" w:rsidRDefault="00000000">
            <w:pPr>
              <w:numPr>
                <w:ilvl w:val="0"/>
                <w:numId w:val="3"/>
              </w:numPr>
              <w:pBdr>
                <w:top w:val="nil"/>
                <w:left w:val="nil"/>
                <w:bottom w:val="nil"/>
                <w:right w:val="nil"/>
                <w:between w:val="nil"/>
              </w:pBdr>
              <w:rPr>
                <w:color w:val="000000"/>
              </w:rPr>
            </w:pPr>
            <w:r>
              <w:rPr>
                <w:color w:val="000000"/>
              </w:rPr>
              <w:t>Determine the products of a chemical reaction</w:t>
            </w:r>
          </w:p>
          <w:p w14:paraId="073877B6" w14:textId="77777777" w:rsidR="00BA2A87" w:rsidRDefault="00000000">
            <w:pPr>
              <w:numPr>
                <w:ilvl w:val="0"/>
                <w:numId w:val="3"/>
              </w:numPr>
              <w:pBdr>
                <w:top w:val="nil"/>
                <w:left w:val="nil"/>
                <w:bottom w:val="nil"/>
                <w:right w:val="nil"/>
                <w:between w:val="nil"/>
              </w:pBdr>
              <w:rPr>
                <w:color w:val="000000"/>
              </w:rPr>
            </w:pPr>
            <w:r>
              <w:rPr>
                <w:color w:val="000000"/>
              </w:rPr>
              <w:t>Balance a chemical reaction</w:t>
            </w:r>
          </w:p>
          <w:p w14:paraId="1C5541C8" w14:textId="77777777" w:rsidR="00BA2A87" w:rsidRDefault="00000000">
            <w:pPr>
              <w:numPr>
                <w:ilvl w:val="0"/>
                <w:numId w:val="3"/>
              </w:numPr>
              <w:pBdr>
                <w:top w:val="nil"/>
                <w:left w:val="nil"/>
                <w:bottom w:val="nil"/>
                <w:right w:val="nil"/>
                <w:between w:val="nil"/>
              </w:pBdr>
              <w:rPr>
                <w:color w:val="000000"/>
              </w:rPr>
            </w:pPr>
            <w:r>
              <w:rPr>
                <w:color w:val="000000"/>
              </w:rPr>
              <w:t>Calculate the number of particles, moles, and mass of a substance</w:t>
            </w:r>
          </w:p>
          <w:p w14:paraId="0DC96622" w14:textId="77777777" w:rsidR="00BA2A87" w:rsidRDefault="00000000">
            <w:pPr>
              <w:numPr>
                <w:ilvl w:val="0"/>
                <w:numId w:val="3"/>
              </w:numPr>
              <w:pBdr>
                <w:top w:val="nil"/>
                <w:left w:val="nil"/>
                <w:bottom w:val="nil"/>
                <w:right w:val="nil"/>
                <w:between w:val="nil"/>
              </w:pBdr>
              <w:rPr>
                <w:color w:val="000000"/>
              </w:rPr>
            </w:pPr>
            <w:r>
              <w:rPr>
                <w:color w:val="000000"/>
              </w:rPr>
              <w:t>Convert between different substances using stoichiometry (honors)</w:t>
            </w:r>
          </w:p>
          <w:p w14:paraId="025FDCFA" w14:textId="77777777" w:rsidR="00BA2A87" w:rsidRDefault="00000000">
            <w:pPr>
              <w:numPr>
                <w:ilvl w:val="0"/>
                <w:numId w:val="3"/>
              </w:numPr>
              <w:pBdr>
                <w:top w:val="nil"/>
                <w:left w:val="nil"/>
                <w:bottom w:val="nil"/>
                <w:right w:val="nil"/>
                <w:between w:val="nil"/>
              </w:pBdr>
              <w:rPr>
                <w:color w:val="000000"/>
              </w:rPr>
            </w:pPr>
            <w:r>
              <w:rPr>
                <w:color w:val="000000"/>
              </w:rPr>
              <w:t>Calculate the percent yield of a reaction (honors)</w:t>
            </w:r>
          </w:p>
        </w:tc>
      </w:tr>
    </w:tbl>
    <w:p w14:paraId="37A177BD" w14:textId="77777777" w:rsidR="00BA2A87" w:rsidRDefault="00BA2A87"/>
    <w:p w14:paraId="487B5C42" w14:textId="77777777" w:rsidR="00BA2A87" w:rsidRDefault="00BA2A87"/>
    <w:tbl>
      <w:tblPr>
        <w:tblStyle w:val="a2"/>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A2A87" w14:paraId="417A1D00" w14:textId="77777777">
        <w:trPr>
          <w:trHeight w:val="434"/>
          <w:tblHeader/>
        </w:trPr>
        <w:tc>
          <w:tcPr>
            <w:tcW w:w="6603" w:type="dxa"/>
            <w:shd w:val="clear" w:color="auto" w:fill="D9D9D9"/>
          </w:tcPr>
          <w:p w14:paraId="3F8F3E92" w14:textId="77777777" w:rsidR="00BA2A87" w:rsidRDefault="00000000">
            <w:r>
              <w:rPr>
                <w:b/>
              </w:rPr>
              <w:t>Unit: 1 Introduction to Chemistry &amp; The Atomic Theory of Matter</w:t>
            </w:r>
          </w:p>
          <w:p w14:paraId="756044C5" w14:textId="77777777" w:rsidR="00BA2A87" w:rsidRDefault="00BA2A87">
            <w:pPr>
              <w:jc w:val="both"/>
            </w:pPr>
          </w:p>
        </w:tc>
        <w:tc>
          <w:tcPr>
            <w:tcW w:w="6604" w:type="dxa"/>
            <w:shd w:val="clear" w:color="auto" w:fill="D9D9D9"/>
          </w:tcPr>
          <w:p w14:paraId="093B42B0" w14:textId="77777777" w:rsidR="00BA2A87" w:rsidRDefault="00000000">
            <w:pPr>
              <w:jc w:val="both"/>
            </w:pPr>
            <w:r>
              <w:rPr>
                <w:b/>
              </w:rPr>
              <w:t>Recommended Duration:  5 weeks (35 days)</w:t>
            </w:r>
          </w:p>
        </w:tc>
      </w:tr>
      <w:tr w:rsidR="00BA2A87" w14:paraId="654DE4FC" w14:textId="77777777">
        <w:trPr>
          <w:trHeight w:val="774"/>
        </w:trPr>
        <w:tc>
          <w:tcPr>
            <w:tcW w:w="13207" w:type="dxa"/>
            <w:gridSpan w:val="2"/>
          </w:tcPr>
          <w:p w14:paraId="04B75249" w14:textId="77777777" w:rsidR="00BA2A87" w:rsidRDefault="00000000">
            <w:pPr>
              <w:jc w:val="both"/>
            </w:pPr>
            <w:r>
              <w:rPr>
                <w:b/>
              </w:rPr>
              <w:t>Unit Description:</w:t>
            </w:r>
            <w:r>
              <w:t xml:space="preserve"> </w:t>
            </w:r>
          </w:p>
          <w:p w14:paraId="07DC605D" w14:textId="77777777" w:rsidR="00BA2A87" w:rsidRDefault="00000000">
            <w:pPr>
              <w:jc w:val="both"/>
            </w:pPr>
            <w:r>
              <w:t>In this unit of study, students use investigations, simulations, and models to make sense of the substructure of atoms and to provide more mechanistic explanations of the properties of substances. Chemical reactions, including rates of reactions and energy changes, can be understood by students at this level in terms of the collisions of molecules and the rearrangements of atoms. Students are able to use the periodic table as a tool to explain and predict the properties of elements. Students are expected to communicate scientific and technical information about why the molecular-level structure is important in the functioning of designed materials.</w:t>
            </w:r>
          </w:p>
          <w:p w14:paraId="2C6978D9" w14:textId="77777777" w:rsidR="00BA2A87" w:rsidRDefault="00000000">
            <w:pPr>
              <w:jc w:val="both"/>
            </w:pPr>
            <w:r>
              <w:t xml:space="preserve">Chemistry is a hands-on course. Students will first learn the safety procedures they must follow throughout this course, how to apply the scientific </w:t>
            </w:r>
            <w:r>
              <w:lastRenderedPageBreak/>
              <w:t>method to solve a problem and how to use dimensional analysis to convert between units of measure. Students will also learn how to evaluate the success of their experiments by using accuracy, precision and percent error. Finally, students will understand what density is and how it can be used to identify a substance. Many scientists have contributed to the development of the Atomic Model. Each scientist used discoveries by their predecessors to improve the Atomic Model. The current view of the atom still contains some of the same elements of models before it. The Quantum Model of the atom describes how electrons are organized around the atom. Each atom consists of protons, neutrons, and electrons. Some atoms of the same element vary by the number of neutrons they contain. Neutral atoms have the same number of protons and electrons while ions do not. Ions are atoms with an electrical charge. The Atomic Emission Spectra of atoms helps us understand how electrons are arranged around the atom. The composition of an atom’s nucleus changes during the processes of fission, fusion and radioactive decay.</w:t>
            </w:r>
          </w:p>
        </w:tc>
      </w:tr>
    </w:tbl>
    <w:p w14:paraId="785694AD" w14:textId="77777777" w:rsidR="00BA2A87" w:rsidRDefault="00BA2A87">
      <w:pPr>
        <w:jc w:val="both"/>
      </w:pPr>
    </w:p>
    <w:tbl>
      <w:tblPr>
        <w:tblStyle w:val="a3"/>
        <w:tblW w:w="13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8370"/>
      </w:tblGrid>
      <w:tr w:rsidR="00BA2A87" w14:paraId="6C985E35" w14:textId="77777777">
        <w:trPr>
          <w:trHeight w:val="520"/>
          <w:tblHeader/>
        </w:trPr>
        <w:tc>
          <w:tcPr>
            <w:tcW w:w="4860" w:type="dxa"/>
            <w:shd w:val="clear" w:color="auto" w:fill="D9D9D9"/>
          </w:tcPr>
          <w:p w14:paraId="2C9297BA" w14:textId="77777777" w:rsidR="00BA2A87" w:rsidRDefault="00000000">
            <w:pPr>
              <w:jc w:val="both"/>
            </w:pPr>
            <w:r>
              <w:rPr>
                <w:b/>
              </w:rPr>
              <w:t>Essential Questions:</w:t>
            </w:r>
          </w:p>
        </w:tc>
        <w:tc>
          <w:tcPr>
            <w:tcW w:w="8370" w:type="dxa"/>
            <w:shd w:val="clear" w:color="auto" w:fill="D9D9D9"/>
          </w:tcPr>
          <w:p w14:paraId="0ED37D2F" w14:textId="77777777" w:rsidR="00BA2A87" w:rsidRDefault="00000000">
            <w:r>
              <w:rPr>
                <w:b/>
              </w:rPr>
              <w:t xml:space="preserve">Enduring Understandings:  </w:t>
            </w:r>
          </w:p>
          <w:p w14:paraId="627639E8" w14:textId="77777777" w:rsidR="00BA2A87" w:rsidRDefault="00BA2A87">
            <w:pPr>
              <w:jc w:val="both"/>
            </w:pPr>
          </w:p>
        </w:tc>
      </w:tr>
      <w:tr w:rsidR="00BA2A87" w14:paraId="3F9CB5BF" w14:textId="77777777">
        <w:trPr>
          <w:trHeight w:val="761"/>
        </w:trPr>
        <w:tc>
          <w:tcPr>
            <w:tcW w:w="4860" w:type="dxa"/>
            <w:shd w:val="clear" w:color="auto" w:fill="auto"/>
          </w:tcPr>
          <w:p w14:paraId="2C630ACB" w14:textId="77777777" w:rsidR="00BA2A87" w:rsidRDefault="00000000">
            <w:pPr>
              <w:jc w:val="both"/>
            </w:pPr>
            <w:r>
              <w:t xml:space="preserve">What safety procedures must be followed in order to maintain a safe environment during labs? </w:t>
            </w:r>
          </w:p>
          <w:p w14:paraId="6EA1EB2E" w14:textId="77777777" w:rsidR="00BA2A87" w:rsidRDefault="00000000">
            <w:pPr>
              <w:jc w:val="both"/>
            </w:pPr>
            <w:r>
              <w:t xml:space="preserve">How is the scientific method used to solve a problem? </w:t>
            </w:r>
          </w:p>
          <w:p w14:paraId="54C830F5" w14:textId="77777777" w:rsidR="00BA2A87" w:rsidRDefault="00000000">
            <w:pPr>
              <w:jc w:val="both"/>
            </w:pPr>
            <w:r>
              <w:t>How is matter classified?</w:t>
            </w:r>
          </w:p>
          <w:p w14:paraId="1F0AFA8D" w14:textId="77777777" w:rsidR="00BA2A87" w:rsidRDefault="00000000">
            <w:pPr>
              <w:jc w:val="both"/>
            </w:pPr>
            <w:r>
              <w:t xml:space="preserve">How did the atomic theory evolve from ancient Greece to modern day, and which key scientists made which contributions? </w:t>
            </w:r>
          </w:p>
          <w:p w14:paraId="033ABB02" w14:textId="77777777" w:rsidR="00BA2A87" w:rsidRDefault="00000000">
            <w:pPr>
              <w:jc w:val="both"/>
            </w:pPr>
            <w:r>
              <w:t xml:space="preserve">How can one explain the structure, properties and interactions of matter? </w:t>
            </w:r>
          </w:p>
          <w:p w14:paraId="7F24EFA6" w14:textId="77777777" w:rsidR="00BA2A87" w:rsidRDefault="00000000">
            <w:pPr>
              <w:jc w:val="both"/>
            </w:pPr>
            <w:r>
              <w:t xml:space="preserve">What forces hold together and mediate nuclear processes? </w:t>
            </w:r>
          </w:p>
          <w:p w14:paraId="470AAECA" w14:textId="77777777" w:rsidR="00BA2A87" w:rsidRDefault="00000000">
            <w:pPr>
              <w:jc w:val="both"/>
            </w:pPr>
            <w:r>
              <w:t>What is light?</w:t>
            </w:r>
          </w:p>
        </w:tc>
        <w:tc>
          <w:tcPr>
            <w:tcW w:w="8370" w:type="dxa"/>
            <w:shd w:val="clear" w:color="auto" w:fill="auto"/>
          </w:tcPr>
          <w:p w14:paraId="7FE0531F" w14:textId="77777777" w:rsidR="00BA2A87" w:rsidRDefault="00000000">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will understand that…</w:t>
            </w:r>
          </w:p>
          <w:p w14:paraId="5BE1C100"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 xml:space="preserve">There are certain procedures they must follow in order to maintain a safe environment during labs </w:t>
            </w:r>
          </w:p>
          <w:p w14:paraId="7EB5F6D6"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 xml:space="preserve">The scientific method is a set of steps scientists can use to solve a problem </w:t>
            </w:r>
          </w:p>
          <w:p w14:paraId="25CB67C7"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 xml:space="preserve">The density of a substance is unique to that substance and can be used to identify a substance </w:t>
            </w:r>
          </w:p>
          <w:p w14:paraId="075916D6"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Matter can be classified as an element, compound or mixture.</w:t>
            </w:r>
          </w:p>
          <w:p w14:paraId="7FCDC58A"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 xml:space="preserve">The current model of the atom has evolved over time based off of available technology </w:t>
            </w:r>
          </w:p>
          <w:p w14:paraId="14202902"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Light can be described through the wave model and the particle model</w:t>
            </w:r>
          </w:p>
          <w:p w14:paraId="30D1FE88"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Each atom contains protons, neutrons and electrons</w:t>
            </w:r>
          </w:p>
          <w:p w14:paraId="031E61DB"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Nuclear processes involve changes in nuclear binding energies</w:t>
            </w:r>
          </w:p>
        </w:tc>
      </w:tr>
    </w:tbl>
    <w:p w14:paraId="79F53A26" w14:textId="77777777" w:rsidR="00BA2A87" w:rsidRDefault="00BA2A87">
      <w:pPr>
        <w:jc w:val="both"/>
      </w:pPr>
    </w:p>
    <w:tbl>
      <w:tblPr>
        <w:tblStyle w:val="a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20"/>
        <w:gridCol w:w="3585"/>
        <w:gridCol w:w="4402"/>
      </w:tblGrid>
      <w:tr w:rsidR="00BA2A87" w14:paraId="540D7813" w14:textId="77777777">
        <w:trPr>
          <w:trHeight w:val="656"/>
          <w:tblHeader/>
        </w:trPr>
        <w:tc>
          <w:tcPr>
            <w:tcW w:w="5220" w:type="dxa"/>
            <w:shd w:val="clear" w:color="auto" w:fill="D9D9D9"/>
          </w:tcPr>
          <w:p w14:paraId="4FC4CBE0" w14:textId="77777777" w:rsidR="00BA2A87" w:rsidRDefault="00000000">
            <w:pPr>
              <w:jc w:val="both"/>
              <w:rPr>
                <w:b/>
              </w:rPr>
            </w:pPr>
            <w:r>
              <w:rPr>
                <w:b/>
              </w:rPr>
              <w:t>Relevant Standards:</w:t>
            </w:r>
          </w:p>
          <w:p w14:paraId="4BCE24D2" w14:textId="77777777" w:rsidR="00BA2A87" w:rsidRDefault="00BA2A87">
            <w:pPr>
              <w:jc w:val="both"/>
              <w:rPr>
                <w:b/>
              </w:rPr>
            </w:pPr>
          </w:p>
        </w:tc>
        <w:tc>
          <w:tcPr>
            <w:tcW w:w="3585" w:type="dxa"/>
            <w:shd w:val="clear" w:color="auto" w:fill="D9D9D9"/>
          </w:tcPr>
          <w:p w14:paraId="3E675AF7" w14:textId="77777777" w:rsidR="00BA2A87" w:rsidRDefault="00000000">
            <w:pPr>
              <w:jc w:val="both"/>
              <w:rPr>
                <w:b/>
                <w:strike/>
              </w:rPr>
            </w:pPr>
            <w:r>
              <w:rPr>
                <w:b/>
              </w:rPr>
              <w:t>Learning Goals:</w:t>
            </w:r>
          </w:p>
        </w:tc>
        <w:tc>
          <w:tcPr>
            <w:tcW w:w="4402" w:type="dxa"/>
            <w:shd w:val="clear" w:color="auto" w:fill="D9D9D9"/>
          </w:tcPr>
          <w:p w14:paraId="1E1984EF" w14:textId="77777777" w:rsidR="00BA2A87" w:rsidRDefault="00000000">
            <w:pPr>
              <w:rPr>
                <w:b/>
              </w:rPr>
            </w:pPr>
            <w:r>
              <w:rPr>
                <w:b/>
              </w:rPr>
              <w:t>Learning Objectives:</w:t>
            </w:r>
          </w:p>
        </w:tc>
      </w:tr>
      <w:tr w:rsidR="00BA2A87" w14:paraId="49B367E6" w14:textId="77777777">
        <w:trPr>
          <w:trHeight w:val="417"/>
        </w:trPr>
        <w:tc>
          <w:tcPr>
            <w:tcW w:w="5220" w:type="dxa"/>
          </w:tcPr>
          <w:p w14:paraId="23C45409" w14:textId="77777777" w:rsidR="00BA2A87" w:rsidRDefault="00000000">
            <w:r>
              <w:t xml:space="preserve">HS-PS1-1: use the periodic table as a model to predict the relative properties of elements based on the patterns of electrons in the outermost energy level of atoms. </w:t>
            </w:r>
          </w:p>
          <w:p w14:paraId="3DD89CA9" w14:textId="77777777" w:rsidR="00BA2A87" w:rsidRDefault="00000000">
            <w:r>
              <w:t xml:space="preserve">HS-PS1-8: develop models to illustrate the changes in </w:t>
            </w:r>
            <w:r>
              <w:lastRenderedPageBreak/>
              <w:t xml:space="preserve">the composition of the nucleus of the atom and the energy released during the processes of fission, fusion, and radioactive decay. </w:t>
            </w:r>
          </w:p>
          <w:p w14:paraId="39FECC7F" w14:textId="77777777" w:rsidR="00BA2A87" w:rsidRDefault="00000000">
            <w:r>
              <w:t xml:space="preserve">HS-PS4-1: use mathematical representations to support a claim regarding relationships among the frequency, wavelength, and speed of waves traveling in various media. </w:t>
            </w:r>
          </w:p>
          <w:p w14:paraId="7EF7FA73" w14:textId="77777777" w:rsidR="00BA2A87" w:rsidRDefault="00000000">
            <w:r>
              <w:t xml:space="preserve">HS-PS4-3: evaluate the claims, evidence, and reasoning behind the idea that electromagnetic radiation can be described either by a wave model or a particle model, and that for some situations one model is more useful than the other. </w:t>
            </w:r>
          </w:p>
          <w:p w14:paraId="0A501793" w14:textId="77777777" w:rsidR="00BA2A87" w:rsidRDefault="00000000">
            <w:r>
              <w:t>HS-PS2-6: communicate scientific and technical information about why the molecular-level structure is important in the functioning of designed</w:t>
            </w:r>
          </w:p>
        </w:tc>
        <w:tc>
          <w:tcPr>
            <w:tcW w:w="3585" w:type="dxa"/>
          </w:tcPr>
          <w:p w14:paraId="3DA51761" w14:textId="77777777" w:rsidR="00BA2A87" w:rsidRDefault="00000000">
            <w:r>
              <w:lastRenderedPageBreak/>
              <w:t xml:space="preserve">Students will know…. </w:t>
            </w:r>
          </w:p>
          <w:p w14:paraId="017EA7D4" w14:textId="77777777" w:rsidR="00BA2A87" w:rsidRDefault="00000000">
            <w:pPr>
              <w:numPr>
                <w:ilvl w:val="0"/>
                <w:numId w:val="1"/>
              </w:numPr>
              <w:pBdr>
                <w:top w:val="nil"/>
                <w:left w:val="nil"/>
                <w:bottom w:val="nil"/>
                <w:right w:val="nil"/>
                <w:between w:val="nil"/>
              </w:pBdr>
            </w:pPr>
            <w:r>
              <w:t xml:space="preserve">Safety procedures </w:t>
            </w:r>
          </w:p>
          <w:p w14:paraId="72F91D58" w14:textId="77777777" w:rsidR="00BA2A87" w:rsidRDefault="00000000">
            <w:pPr>
              <w:numPr>
                <w:ilvl w:val="0"/>
                <w:numId w:val="1"/>
              </w:numPr>
              <w:pBdr>
                <w:top w:val="nil"/>
                <w:left w:val="nil"/>
                <w:bottom w:val="nil"/>
                <w:right w:val="nil"/>
                <w:between w:val="nil"/>
              </w:pBdr>
            </w:pPr>
            <w:r>
              <w:t xml:space="preserve">The steps to the scientific method </w:t>
            </w:r>
          </w:p>
          <w:p w14:paraId="59E7B50D" w14:textId="77777777" w:rsidR="00BA2A87" w:rsidRDefault="00000000">
            <w:pPr>
              <w:numPr>
                <w:ilvl w:val="0"/>
                <w:numId w:val="1"/>
              </w:numPr>
              <w:pBdr>
                <w:top w:val="nil"/>
                <w:left w:val="nil"/>
                <w:bottom w:val="nil"/>
                <w:right w:val="nil"/>
                <w:between w:val="nil"/>
              </w:pBdr>
            </w:pPr>
            <w:r>
              <w:t>How to calculate density</w:t>
            </w:r>
          </w:p>
          <w:p w14:paraId="2919914F" w14:textId="77777777" w:rsidR="00BA2A87" w:rsidRDefault="00000000">
            <w:pPr>
              <w:numPr>
                <w:ilvl w:val="0"/>
                <w:numId w:val="1"/>
              </w:numPr>
              <w:pBdr>
                <w:top w:val="nil"/>
                <w:left w:val="nil"/>
                <w:bottom w:val="nil"/>
                <w:right w:val="nil"/>
                <w:between w:val="nil"/>
              </w:pBdr>
            </w:pPr>
            <w:r>
              <w:lastRenderedPageBreak/>
              <w:t xml:space="preserve">How light is described </w:t>
            </w:r>
          </w:p>
          <w:p w14:paraId="54E85884" w14:textId="77777777" w:rsidR="00BA2A87" w:rsidRDefault="00000000">
            <w:pPr>
              <w:numPr>
                <w:ilvl w:val="0"/>
                <w:numId w:val="1"/>
              </w:numPr>
              <w:pBdr>
                <w:top w:val="nil"/>
                <w:left w:val="nil"/>
                <w:bottom w:val="nil"/>
                <w:right w:val="nil"/>
                <w:between w:val="nil"/>
              </w:pBdr>
            </w:pPr>
            <w:r>
              <w:t>The model of the atom</w:t>
            </w:r>
          </w:p>
          <w:p w14:paraId="7098B178" w14:textId="77777777" w:rsidR="00BA2A87" w:rsidRDefault="00000000">
            <w:pPr>
              <w:numPr>
                <w:ilvl w:val="0"/>
                <w:numId w:val="1"/>
              </w:numPr>
              <w:pBdr>
                <w:top w:val="nil"/>
                <w:left w:val="nil"/>
                <w:bottom w:val="nil"/>
                <w:right w:val="nil"/>
                <w:between w:val="nil"/>
              </w:pBdr>
            </w:pPr>
            <w:r>
              <w:t>What an isotope is</w:t>
            </w:r>
          </w:p>
          <w:p w14:paraId="2CDD298D" w14:textId="77777777" w:rsidR="00BA2A87" w:rsidRDefault="00000000">
            <w:pPr>
              <w:numPr>
                <w:ilvl w:val="0"/>
                <w:numId w:val="1"/>
              </w:numPr>
              <w:pBdr>
                <w:top w:val="nil"/>
                <w:left w:val="nil"/>
                <w:bottom w:val="nil"/>
                <w:right w:val="nil"/>
                <w:between w:val="nil"/>
              </w:pBdr>
            </w:pPr>
            <w:r>
              <w:t xml:space="preserve">The mass of an element is the average of all its isotopes </w:t>
            </w:r>
          </w:p>
          <w:p w14:paraId="3B8FE1DC" w14:textId="77777777" w:rsidR="00BA2A87" w:rsidRDefault="00000000">
            <w:pPr>
              <w:numPr>
                <w:ilvl w:val="0"/>
                <w:numId w:val="1"/>
              </w:numPr>
              <w:pBdr>
                <w:top w:val="nil"/>
                <w:left w:val="nil"/>
                <w:bottom w:val="nil"/>
                <w:right w:val="nil"/>
                <w:between w:val="nil"/>
              </w:pBdr>
            </w:pPr>
            <w:r>
              <w:t>The different types of radioactive decay</w:t>
            </w:r>
          </w:p>
          <w:p w14:paraId="19D89462" w14:textId="77777777" w:rsidR="00BA2A87" w:rsidRDefault="00000000">
            <w:pPr>
              <w:numPr>
                <w:ilvl w:val="0"/>
                <w:numId w:val="1"/>
              </w:numPr>
              <w:pBdr>
                <w:top w:val="nil"/>
                <w:left w:val="nil"/>
                <w:bottom w:val="nil"/>
                <w:right w:val="nil"/>
                <w:between w:val="nil"/>
              </w:pBdr>
            </w:pPr>
            <w:r>
              <w:t xml:space="preserve">Matter can be classified as an element, compound or mixture. </w:t>
            </w:r>
          </w:p>
        </w:tc>
        <w:tc>
          <w:tcPr>
            <w:tcW w:w="4402" w:type="dxa"/>
          </w:tcPr>
          <w:p w14:paraId="24C136D0" w14:textId="77777777" w:rsidR="00BA2A87" w:rsidRDefault="00000000">
            <w:pPr>
              <w:numPr>
                <w:ilvl w:val="0"/>
                <w:numId w:val="1"/>
              </w:numPr>
              <w:pBdr>
                <w:top w:val="nil"/>
                <w:left w:val="nil"/>
                <w:bottom w:val="nil"/>
                <w:right w:val="nil"/>
                <w:between w:val="nil"/>
              </w:pBdr>
            </w:pPr>
            <w:r>
              <w:lastRenderedPageBreak/>
              <w:t>Students will be able to explain how experiments are done safely in a lab.</w:t>
            </w:r>
          </w:p>
          <w:p w14:paraId="2360A0C8" w14:textId="77777777" w:rsidR="00BA2A87" w:rsidRDefault="00000000">
            <w:pPr>
              <w:numPr>
                <w:ilvl w:val="0"/>
                <w:numId w:val="1"/>
              </w:numPr>
              <w:pBdr>
                <w:top w:val="nil"/>
                <w:left w:val="nil"/>
                <w:bottom w:val="nil"/>
                <w:right w:val="nil"/>
                <w:between w:val="nil"/>
              </w:pBdr>
            </w:pPr>
            <w:r>
              <w:t>Students will be able to describe and utilize the steps to the scientific method.</w:t>
            </w:r>
          </w:p>
          <w:p w14:paraId="4D04DC9E" w14:textId="77777777" w:rsidR="00BA2A87" w:rsidRDefault="00000000">
            <w:pPr>
              <w:numPr>
                <w:ilvl w:val="0"/>
                <w:numId w:val="1"/>
              </w:numPr>
              <w:pBdr>
                <w:top w:val="nil"/>
                <w:left w:val="nil"/>
                <w:bottom w:val="nil"/>
                <w:right w:val="nil"/>
                <w:between w:val="nil"/>
              </w:pBdr>
            </w:pPr>
            <w:r>
              <w:lastRenderedPageBreak/>
              <w:t>Students will be able to explain how claim, evidence and reasoning are applied to a scientific argument.</w:t>
            </w:r>
          </w:p>
          <w:p w14:paraId="4E906992" w14:textId="77777777" w:rsidR="00BA2A87" w:rsidRDefault="00000000">
            <w:pPr>
              <w:numPr>
                <w:ilvl w:val="0"/>
                <w:numId w:val="1"/>
              </w:numPr>
              <w:pBdr>
                <w:top w:val="nil"/>
                <w:left w:val="nil"/>
                <w:bottom w:val="nil"/>
                <w:right w:val="nil"/>
                <w:between w:val="nil"/>
              </w:pBdr>
            </w:pPr>
            <w:r>
              <w:t xml:space="preserve">Students will be able to explain how matter can be categorized. </w:t>
            </w:r>
          </w:p>
          <w:p w14:paraId="152EED85" w14:textId="77777777" w:rsidR="00BA2A87" w:rsidRDefault="00000000">
            <w:pPr>
              <w:numPr>
                <w:ilvl w:val="0"/>
                <w:numId w:val="1"/>
              </w:numPr>
              <w:pBdr>
                <w:top w:val="nil"/>
                <w:left w:val="nil"/>
                <w:bottom w:val="nil"/>
                <w:right w:val="nil"/>
                <w:between w:val="nil"/>
              </w:pBdr>
            </w:pPr>
            <w:r>
              <w:t>Students will be able to explain how scientists measure things.</w:t>
            </w:r>
          </w:p>
          <w:p w14:paraId="445AB4DF" w14:textId="77777777" w:rsidR="00BA2A87" w:rsidRDefault="00000000">
            <w:pPr>
              <w:numPr>
                <w:ilvl w:val="0"/>
                <w:numId w:val="1"/>
              </w:numPr>
              <w:pBdr>
                <w:top w:val="nil"/>
                <w:left w:val="nil"/>
                <w:bottom w:val="nil"/>
                <w:right w:val="nil"/>
                <w:between w:val="nil"/>
              </w:pBdr>
            </w:pPr>
            <w:r>
              <w:t xml:space="preserve">Students will be able to describe the progression of the atomic theory of matter. </w:t>
            </w:r>
          </w:p>
          <w:p w14:paraId="66D9B9A2" w14:textId="77777777" w:rsidR="00BA2A87" w:rsidRDefault="00000000">
            <w:pPr>
              <w:numPr>
                <w:ilvl w:val="0"/>
                <w:numId w:val="1"/>
              </w:numPr>
              <w:pBdr>
                <w:top w:val="nil"/>
                <w:left w:val="nil"/>
                <w:bottom w:val="nil"/>
                <w:right w:val="nil"/>
                <w:between w:val="nil"/>
              </w:pBdr>
            </w:pPr>
            <w:r>
              <w:t>Students will be able to describe the parts of the atom.</w:t>
            </w:r>
          </w:p>
        </w:tc>
      </w:tr>
    </w:tbl>
    <w:p w14:paraId="02A5B98D" w14:textId="77777777" w:rsidR="00BA2A87" w:rsidRDefault="00BA2A87">
      <w:pPr>
        <w:jc w:val="both"/>
      </w:pPr>
    </w:p>
    <w:tbl>
      <w:tblPr>
        <w:tblStyle w:val="a5"/>
        <w:tblW w:w="1320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0"/>
        <w:gridCol w:w="3585"/>
        <w:gridCol w:w="4395"/>
        <w:gridCol w:w="2760"/>
      </w:tblGrid>
      <w:tr w:rsidR="00BA2A87" w14:paraId="3811785E" w14:textId="77777777">
        <w:trPr>
          <w:trHeight w:val="255"/>
          <w:tblHeader/>
        </w:trPr>
        <w:tc>
          <w:tcPr>
            <w:tcW w:w="2460" w:type="dxa"/>
            <w:shd w:val="clear" w:color="auto" w:fill="D9D9D9"/>
          </w:tcPr>
          <w:p w14:paraId="2ACC0547" w14:textId="77777777" w:rsidR="00BA2A87" w:rsidRDefault="00000000">
            <w:pPr>
              <w:rPr>
                <w:b/>
              </w:rPr>
            </w:pPr>
            <w:r>
              <w:rPr>
                <w:b/>
              </w:rPr>
              <w:t>Formative Assessments:</w:t>
            </w:r>
          </w:p>
        </w:tc>
        <w:tc>
          <w:tcPr>
            <w:tcW w:w="3585" w:type="dxa"/>
            <w:shd w:val="clear" w:color="auto" w:fill="D9D9D9"/>
          </w:tcPr>
          <w:p w14:paraId="6FF35154" w14:textId="77777777" w:rsidR="00BA2A87" w:rsidRDefault="00000000">
            <w:pPr>
              <w:rPr>
                <w:b/>
              </w:rPr>
            </w:pPr>
            <w:r>
              <w:rPr>
                <w:b/>
              </w:rPr>
              <w:t>Summative Assessments:</w:t>
            </w:r>
          </w:p>
        </w:tc>
        <w:tc>
          <w:tcPr>
            <w:tcW w:w="4395" w:type="dxa"/>
            <w:shd w:val="clear" w:color="auto" w:fill="D9D9D9"/>
          </w:tcPr>
          <w:p w14:paraId="648400DE" w14:textId="77777777" w:rsidR="00BA2A87" w:rsidRDefault="00000000">
            <w:pPr>
              <w:rPr>
                <w:b/>
              </w:rPr>
            </w:pPr>
            <w:r>
              <w:rPr>
                <w:b/>
              </w:rPr>
              <w:t>Performance Assessments:</w:t>
            </w:r>
          </w:p>
        </w:tc>
        <w:tc>
          <w:tcPr>
            <w:tcW w:w="2760" w:type="dxa"/>
            <w:shd w:val="clear" w:color="auto" w:fill="D9D9D9"/>
          </w:tcPr>
          <w:p w14:paraId="37224081" w14:textId="77777777" w:rsidR="00BA2A87" w:rsidRDefault="00000000">
            <w:pPr>
              <w:rPr>
                <w:b/>
              </w:rPr>
            </w:pPr>
            <w:r>
              <w:rPr>
                <w:b/>
              </w:rPr>
              <w:t>Major Activities/ Assignments (required):</w:t>
            </w:r>
          </w:p>
        </w:tc>
      </w:tr>
      <w:tr w:rsidR="00BA2A87" w14:paraId="3BCFBD0F" w14:textId="77777777">
        <w:trPr>
          <w:trHeight w:val="255"/>
        </w:trPr>
        <w:tc>
          <w:tcPr>
            <w:tcW w:w="2460" w:type="dxa"/>
          </w:tcPr>
          <w:p w14:paraId="11439062" w14:textId="77777777" w:rsidR="00BA2A87" w:rsidRDefault="00000000">
            <w:pPr>
              <w:pBdr>
                <w:top w:val="nil"/>
                <w:left w:val="nil"/>
                <w:bottom w:val="nil"/>
                <w:right w:val="nil"/>
                <w:between w:val="nil"/>
              </w:pBdr>
            </w:pPr>
            <w:r>
              <w:t>Classwork/practice exercises</w:t>
            </w:r>
          </w:p>
          <w:p w14:paraId="6806B818" w14:textId="77777777" w:rsidR="00BA2A87" w:rsidRDefault="00000000">
            <w:pPr>
              <w:pBdr>
                <w:top w:val="nil"/>
                <w:left w:val="nil"/>
                <w:bottom w:val="nil"/>
                <w:right w:val="nil"/>
                <w:between w:val="nil"/>
              </w:pBdr>
            </w:pPr>
            <w:r>
              <w:t xml:space="preserve">Homework </w:t>
            </w:r>
          </w:p>
        </w:tc>
        <w:tc>
          <w:tcPr>
            <w:tcW w:w="3585" w:type="dxa"/>
          </w:tcPr>
          <w:p w14:paraId="64D16F45" w14:textId="77777777" w:rsidR="00BA2A87" w:rsidRDefault="00000000">
            <w:pPr>
              <w:pBdr>
                <w:top w:val="nil"/>
                <w:left w:val="nil"/>
                <w:bottom w:val="nil"/>
                <w:right w:val="nil"/>
                <w:between w:val="nil"/>
              </w:pBdr>
            </w:pPr>
            <w:r>
              <w:t>Quizzes: Safety/scientific method Development of the atomic model Subatomic particles Isotopes Radiation equations</w:t>
            </w:r>
          </w:p>
          <w:p w14:paraId="51A6A240" w14:textId="77777777" w:rsidR="00BA2A87" w:rsidRDefault="00000000">
            <w:pPr>
              <w:pBdr>
                <w:top w:val="nil"/>
                <w:left w:val="nil"/>
                <w:bottom w:val="nil"/>
                <w:right w:val="nil"/>
                <w:between w:val="nil"/>
              </w:pBdr>
            </w:pPr>
            <w:r>
              <w:t>Unit Test</w:t>
            </w:r>
          </w:p>
        </w:tc>
        <w:tc>
          <w:tcPr>
            <w:tcW w:w="4395" w:type="dxa"/>
          </w:tcPr>
          <w:p w14:paraId="00AB5895" w14:textId="77777777" w:rsidR="00BA2A87" w:rsidRDefault="00000000">
            <w:r>
              <w:t xml:space="preserve">Labs/Activities: </w:t>
            </w:r>
          </w:p>
          <w:p w14:paraId="4871EBC0" w14:textId="77777777" w:rsidR="00BA2A87" w:rsidRDefault="00000000">
            <w:r>
              <w:t xml:space="preserve">Scientific method lab </w:t>
            </w:r>
          </w:p>
          <w:p w14:paraId="556DF141" w14:textId="77777777" w:rsidR="00BA2A87" w:rsidRDefault="00000000">
            <w:r>
              <w:t xml:space="preserve">Density lab </w:t>
            </w:r>
          </w:p>
          <w:p w14:paraId="75CD1B02" w14:textId="77777777" w:rsidR="00BA2A87" w:rsidRDefault="00000000">
            <w:r>
              <w:t xml:space="preserve">Build an atom web quest Radioactive decay activity Isotopes of beanium lab </w:t>
            </w:r>
          </w:p>
          <w:p w14:paraId="5892181B" w14:textId="77777777" w:rsidR="00BA2A87" w:rsidRDefault="00000000">
            <w:r>
              <w:t>Flame Test Lab</w:t>
            </w:r>
          </w:p>
          <w:p w14:paraId="77B3B1BA" w14:textId="77777777" w:rsidR="00BA2A87" w:rsidRDefault="00000000">
            <w:r>
              <w:t>Atomic structure lab</w:t>
            </w:r>
          </w:p>
        </w:tc>
        <w:tc>
          <w:tcPr>
            <w:tcW w:w="2760" w:type="dxa"/>
          </w:tcPr>
          <w:p w14:paraId="43B61851" w14:textId="77777777" w:rsidR="00BA2A87" w:rsidRDefault="00000000">
            <w:r>
              <w:t>Lab reports</w:t>
            </w:r>
          </w:p>
        </w:tc>
      </w:tr>
    </w:tbl>
    <w:p w14:paraId="2B94B5ED" w14:textId="77777777" w:rsidR="00BA2A87" w:rsidRDefault="00BA2A87">
      <w:pPr>
        <w:jc w:val="both"/>
      </w:pPr>
    </w:p>
    <w:tbl>
      <w:tblPr>
        <w:tblStyle w:val="a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6"/>
        <w:gridCol w:w="3296"/>
        <w:gridCol w:w="3296"/>
        <w:gridCol w:w="3337"/>
      </w:tblGrid>
      <w:tr w:rsidR="00BA2A87" w14:paraId="34E57B04" w14:textId="77777777">
        <w:trPr>
          <w:trHeight w:val="508"/>
        </w:trPr>
        <w:tc>
          <w:tcPr>
            <w:tcW w:w="13225" w:type="dxa"/>
            <w:gridSpan w:val="4"/>
            <w:shd w:val="clear" w:color="auto" w:fill="D9D9D9"/>
          </w:tcPr>
          <w:p w14:paraId="031417E6" w14:textId="77777777" w:rsidR="00BA2A87"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BA2A87" w14:paraId="6782AD69" w14:textId="77777777">
        <w:trPr>
          <w:trHeight w:val="254"/>
        </w:trPr>
        <w:tc>
          <w:tcPr>
            <w:tcW w:w="3296" w:type="dxa"/>
            <w:shd w:val="clear" w:color="auto" w:fill="D9D9D9"/>
          </w:tcPr>
          <w:p w14:paraId="62AD2597" w14:textId="77777777" w:rsidR="00BA2A87" w:rsidRDefault="00000000">
            <w:pPr>
              <w:jc w:val="both"/>
              <w:rPr>
                <w:b/>
                <w:color w:val="000000"/>
              </w:rPr>
            </w:pPr>
            <w:r>
              <w:rPr>
                <w:b/>
                <w:color w:val="000000"/>
              </w:rPr>
              <w:t>Special Education Students</w:t>
            </w:r>
          </w:p>
        </w:tc>
        <w:tc>
          <w:tcPr>
            <w:tcW w:w="3296" w:type="dxa"/>
            <w:shd w:val="clear" w:color="auto" w:fill="D9D9D9"/>
          </w:tcPr>
          <w:p w14:paraId="2787FA3B" w14:textId="77777777" w:rsidR="00BA2A87" w:rsidRDefault="00000000">
            <w:pPr>
              <w:jc w:val="both"/>
              <w:rPr>
                <w:b/>
                <w:color w:val="000000"/>
              </w:rPr>
            </w:pPr>
            <w:r>
              <w:rPr>
                <w:b/>
                <w:color w:val="000000"/>
              </w:rPr>
              <w:t>English Language Learners (ELLs)</w:t>
            </w:r>
          </w:p>
        </w:tc>
        <w:tc>
          <w:tcPr>
            <w:tcW w:w="3296" w:type="dxa"/>
            <w:shd w:val="clear" w:color="auto" w:fill="D9D9D9"/>
          </w:tcPr>
          <w:p w14:paraId="26978440" w14:textId="77777777" w:rsidR="00BA2A87" w:rsidRDefault="00000000">
            <w:pPr>
              <w:jc w:val="both"/>
              <w:rPr>
                <w:b/>
                <w:color w:val="000000"/>
              </w:rPr>
            </w:pPr>
            <w:r>
              <w:rPr>
                <w:b/>
                <w:color w:val="000000"/>
              </w:rPr>
              <w:t>At-Risk Learners</w:t>
            </w:r>
          </w:p>
        </w:tc>
        <w:tc>
          <w:tcPr>
            <w:tcW w:w="3337" w:type="dxa"/>
            <w:shd w:val="clear" w:color="auto" w:fill="D9D9D9"/>
          </w:tcPr>
          <w:p w14:paraId="1DB9446C" w14:textId="77777777" w:rsidR="00BA2A87" w:rsidRDefault="00000000">
            <w:pPr>
              <w:jc w:val="both"/>
              <w:rPr>
                <w:b/>
                <w:color w:val="000000"/>
              </w:rPr>
            </w:pPr>
            <w:r>
              <w:rPr>
                <w:b/>
                <w:color w:val="000000"/>
              </w:rPr>
              <w:t>Advanced Learners</w:t>
            </w:r>
          </w:p>
        </w:tc>
      </w:tr>
      <w:tr w:rsidR="00BA2A87" w14:paraId="2AA07A39" w14:textId="77777777">
        <w:trPr>
          <w:trHeight w:val="499"/>
        </w:trPr>
        <w:tc>
          <w:tcPr>
            <w:tcW w:w="3296" w:type="dxa"/>
            <w:shd w:val="clear" w:color="auto" w:fill="auto"/>
          </w:tcPr>
          <w:p w14:paraId="1B438E9B" w14:textId="77777777" w:rsidR="00BA2A87" w:rsidRDefault="00000000">
            <w:pPr>
              <w:jc w:val="both"/>
              <w:rPr>
                <w:color w:val="000000"/>
              </w:rPr>
            </w:pPr>
            <w:r>
              <w:rPr>
                <w:color w:val="000000"/>
              </w:rPr>
              <w:t>Re-word questions</w:t>
            </w:r>
          </w:p>
          <w:p w14:paraId="09C294A6" w14:textId="77777777" w:rsidR="00BA2A87" w:rsidRDefault="00000000">
            <w:pPr>
              <w:jc w:val="both"/>
              <w:rPr>
                <w:color w:val="000000"/>
              </w:rPr>
            </w:pPr>
            <w:r>
              <w:rPr>
                <w:color w:val="000000"/>
              </w:rPr>
              <w:t>Extended time on tests</w:t>
            </w:r>
          </w:p>
          <w:p w14:paraId="08CD4A99" w14:textId="77777777" w:rsidR="00BA2A87" w:rsidRDefault="00000000">
            <w:pPr>
              <w:jc w:val="both"/>
              <w:rPr>
                <w:color w:val="000000"/>
              </w:rPr>
            </w:pPr>
            <w:r>
              <w:rPr>
                <w:color w:val="000000"/>
              </w:rPr>
              <w:t>Daily feedback</w:t>
            </w:r>
          </w:p>
          <w:p w14:paraId="46B37C17" w14:textId="77777777" w:rsidR="00BA2A87" w:rsidRDefault="00000000">
            <w:pPr>
              <w:jc w:val="both"/>
              <w:rPr>
                <w:color w:val="000000"/>
              </w:rPr>
            </w:pPr>
            <w:r>
              <w:rPr>
                <w:color w:val="000000"/>
              </w:rPr>
              <w:lastRenderedPageBreak/>
              <w:t>Providing notes</w:t>
            </w:r>
          </w:p>
          <w:p w14:paraId="6EAC5425" w14:textId="77777777" w:rsidR="00BA2A87" w:rsidRDefault="00000000">
            <w:pPr>
              <w:jc w:val="both"/>
              <w:rPr>
                <w:color w:val="000000"/>
              </w:rPr>
            </w:pPr>
            <w:r>
              <w:rPr>
                <w:color w:val="000000"/>
              </w:rPr>
              <w:t>Providing alternate resources</w:t>
            </w:r>
          </w:p>
          <w:p w14:paraId="64250ED1" w14:textId="77777777" w:rsidR="00BA2A87" w:rsidRDefault="00000000">
            <w:pPr>
              <w:jc w:val="both"/>
              <w:rPr>
                <w:color w:val="000000"/>
              </w:rPr>
            </w:pPr>
            <w:r>
              <w:rPr>
                <w:color w:val="000000"/>
              </w:rPr>
              <w:t>Preferential seating</w:t>
            </w:r>
          </w:p>
        </w:tc>
        <w:tc>
          <w:tcPr>
            <w:tcW w:w="3296" w:type="dxa"/>
            <w:shd w:val="clear" w:color="auto" w:fill="auto"/>
          </w:tcPr>
          <w:p w14:paraId="7CB66008" w14:textId="77777777" w:rsidR="00BA2A87" w:rsidRDefault="00000000">
            <w:pPr>
              <w:jc w:val="both"/>
              <w:rPr>
                <w:color w:val="000000"/>
              </w:rPr>
            </w:pPr>
            <w:r>
              <w:rPr>
                <w:color w:val="000000"/>
              </w:rPr>
              <w:lastRenderedPageBreak/>
              <w:t>Speak clearly</w:t>
            </w:r>
          </w:p>
          <w:p w14:paraId="7B8F19A0" w14:textId="77777777" w:rsidR="00BA2A87" w:rsidRDefault="00000000">
            <w:pPr>
              <w:jc w:val="both"/>
              <w:rPr>
                <w:color w:val="000000"/>
              </w:rPr>
            </w:pPr>
            <w:r>
              <w:rPr>
                <w:color w:val="000000"/>
              </w:rPr>
              <w:t>Pair students with a partner</w:t>
            </w:r>
          </w:p>
          <w:p w14:paraId="3BD6FFBE" w14:textId="77777777" w:rsidR="00BA2A87" w:rsidRDefault="00000000">
            <w:pPr>
              <w:jc w:val="both"/>
              <w:rPr>
                <w:color w:val="000000"/>
              </w:rPr>
            </w:pPr>
            <w:r>
              <w:rPr>
                <w:color w:val="000000"/>
              </w:rPr>
              <w:t>Preferential seating</w:t>
            </w:r>
          </w:p>
          <w:p w14:paraId="421DF62A" w14:textId="77777777" w:rsidR="00BA2A87" w:rsidRDefault="00000000">
            <w:pPr>
              <w:jc w:val="both"/>
              <w:rPr>
                <w:color w:val="000000"/>
              </w:rPr>
            </w:pPr>
            <w:r>
              <w:rPr>
                <w:color w:val="000000"/>
              </w:rPr>
              <w:lastRenderedPageBreak/>
              <w:t>Verbal and written directions</w:t>
            </w:r>
          </w:p>
          <w:p w14:paraId="12797071" w14:textId="77777777" w:rsidR="00BA2A87" w:rsidRDefault="00BA2A87">
            <w:pPr>
              <w:jc w:val="both"/>
              <w:rPr>
                <w:color w:val="000000"/>
              </w:rPr>
            </w:pPr>
          </w:p>
        </w:tc>
        <w:tc>
          <w:tcPr>
            <w:tcW w:w="3296" w:type="dxa"/>
            <w:shd w:val="clear" w:color="auto" w:fill="auto"/>
          </w:tcPr>
          <w:p w14:paraId="57DB67F4" w14:textId="77777777" w:rsidR="00BA2A87" w:rsidRDefault="00000000">
            <w:pPr>
              <w:jc w:val="both"/>
              <w:rPr>
                <w:color w:val="000000"/>
              </w:rPr>
            </w:pPr>
            <w:r>
              <w:rPr>
                <w:color w:val="000000"/>
              </w:rPr>
              <w:lastRenderedPageBreak/>
              <w:t>Re-word questions</w:t>
            </w:r>
          </w:p>
          <w:p w14:paraId="172FF1BB" w14:textId="77777777" w:rsidR="00BA2A87" w:rsidRDefault="00000000">
            <w:pPr>
              <w:jc w:val="both"/>
              <w:rPr>
                <w:color w:val="000000"/>
              </w:rPr>
            </w:pPr>
            <w:r>
              <w:rPr>
                <w:color w:val="000000"/>
              </w:rPr>
              <w:t>Extended time on tests</w:t>
            </w:r>
          </w:p>
          <w:p w14:paraId="2559509A" w14:textId="77777777" w:rsidR="00BA2A87" w:rsidRDefault="00000000">
            <w:pPr>
              <w:jc w:val="both"/>
              <w:rPr>
                <w:color w:val="000000"/>
              </w:rPr>
            </w:pPr>
            <w:r>
              <w:rPr>
                <w:color w:val="000000"/>
              </w:rPr>
              <w:t>Daily feedback</w:t>
            </w:r>
          </w:p>
          <w:p w14:paraId="6E75EA3A" w14:textId="77777777" w:rsidR="00BA2A87" w:rsidRDefault="00000000">
            <w:pPr>
              <w:jc w:val="both"/>
              <w:rPr>
                <w:color w:val="000000"/>
              </w:rPr>
            </w:pPr>
            <w:r>
              <w:rPr>
                <w:color w:val="000000"/>
              </w:rPr>
              <w:lastRenderedPageBreak/>
              <w:t>Providing notes</w:t>
            </w:r>
          </w:p>
          <w:p w14:paraId="3CA79B72" w14:textId="77777777" w:rsidR="00BA2A87" w:rsidRDefault="00000000">
            <w:pPr>
              <w:jc w:val="both"/>
              <w:rPr>
                <w:color w:val="000000"/>
              </w:rPr>
            </w:pPr>
            <w:r>
              <w:rPr>
                <w:color w:val="000000"/>
              </w:rPr>
              <w:t>Providing alternate resources</w:t>
            </w:r>
          </w:p>
          <w:p w14:paraId="05033F4E" w14:textId="77777777" w:rsidR="00BA2A87" w:rsidRDefault="00000000">
            <w:pPr>
              <w:jc w:val="both"/>
              <w:rPr>
                <w:color w:val="000000"/>
              </w:rPr>
            </w:pPr>
            <w:r>
              <w:rPr>
                <w:color w:val="000000"/>
              </w:rPr>
              <w:t>One on one extra help</w:t>
            </w:r>
          </w:p>
          <w:p w14:paraId="68A05379" w14:textId="77777777" w:rsidR="00BA2A87" w:rsidRDefault="00000000">
            <w:pPr>
              <w:jc w:val="both"/>
              <w:rPr>
                <w:color w:val="000000"/>
              </w:rPr>
            </w:pPr>
            <w:r>
              <w:rPr>
                <w:color w:val="000000"/>
              </w:rPr>
              <w:t>Preferential seating</w:t>
            </w:r>
          </w:p>
        </w:tc>
        <w:tc>
          <w:tcPr>
            <w:tcW w:w="3337" w:type="dxa"/>
            <w:shd w:val="clear" w:color="auto" w:fill="auto"/>
          </w:tcPr>
          <w:p w14:paraId="69AF3560" w14:textId="77777777" w:rsidR="00BA2A87" w:rsidRDefault="00000000">
            <w:pPr>
              <w:jc w:val="both"/>
              <w:rPr>
                <w:color w:val="000000"/>
              </w:rPr>
            </w:pPr>
            <w:r>
              <w:rPr>
                <w:color w:val="000000"/>
              </w:rPr>
              <w:lastRenderedPageBreak/>
              <w:t>Tiered assignments</w:t>
            </w:r>
          </w:p>
          <w:p w14:paraId="019F9DB6" w14:textId="77777777" w:rsidR="00BA2A87" w:rsidRDefault="00000000">
            <w:pPr>
              <w:jc w:val="both"/>
              <w:rPr>
                <w:color w:val="000000"/>
              </w:rPr>
            </w:pPr>
            <w:r>
              <w:rPr>
                <w:color w:val="000000"/>
              </w:rPr>
              <w:t>Open-response assignments</w:t>
            </w:r>
          </w:p>
          <w:p w14:paraId="63720FEE" w14:textId="77777777" w:rsidR="00BA2A87" w:rsidRDefault="00000000">
            <w:pPr>
              <w:jc w:val="both"/>
              <w:rPr>
                <w:color w:val="000000"/>
              </w:rPr>
            </w:pPr>
            <w:r>
              <w:rPr>
                <w:color w:val="000000"/>
              </w:rPr>
              <w:t>Enrichment activities</w:t>
            </w:r>
          </w:p>
          <w:p w14:paraId="29D9FBE0" w14:textId="77777777" w:rsidR="00BA2A87" w:rsidRDefault="00BA2A87">
            <w:pPr>
              <w:jc w:val="both"/>
              <w:rPr>
                <w:color w:val="000000"/>
              </w:rPr>
            </w:pPr>
          </w:p>
        </w:tc>
      </w:tr>
    </w:tbl>
    <w:p w14:paraId="697D98DF" w14:textId="77777777" w:rsidR="00BA2A87" w:rsidRDefault="00BA2A87">
      <w:pPr>
        <w:jc w:val="both"/>
      </w:pPr>
    </w:p>
    <w:p w14:paraId="125E9DBF" w14:textId="77777777" w:rsidR="00BA2A87" w:rsidRDefault="00BA2A87">
      <w:pPr>
        <w:jc w:val="both"/>
      </w:pPr>
    </w:p>
    <w:tbl>
      <w:tblPr>
        <w:tblStyle w:val="a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A2A87" w14:paraId="07971C0B" w14:textId="77777777">
        <w:trPr>
          <w:trHeight w:val="304"/>
          <w:tblHeader/>
        </w:trPr>
        <w:tc>
          <w:tcPr>
            <w:tcW w:w="13207" w:type="dxa"/>
            <w:shd w:val="clear" w:color="auto" w:fill="D9D9D9"/>
          </w:tcPr>
          <w:p w14:paraId="52D67018" w14:textId="77777777" w:rsidR="00BA2A87" w:rsidRDefault="00000000">
            <w:r>
              <w:rPr>
                <w:b/>
              </w:rPr>
              <w:t xml:space="preserve">Unit Vocabulary:  </w:t>
            </w:r>
          </w:p>
        </w:tc>
      </w:tr>
      <w:tr w:rsidR="00BA2A87" w14:paraId="200E5EC1" w14:textId="77777777">
        <w:trPr>
          <w:trHeight w:val="1171"/>
        </w:trPr>
        <w:tc>
          <w:tcPr>
            <w:tcW w:w="13207" w:type="dxa"/>
          </w:tcPr>
          <w:p w14:paraId="4B1B84DF" w14:textId="77777777" w:rsidR="00BA2A87" w:rsidRDefault="00000000">
            <w:r>
              <w:t>matter, chemistry, scientific method, hypothesis, observation, experiment, theory, law, independent variable, dependent variable,</w:t>
            </w:r>
          </w:p>
          <w:p w14:paraId="79C545A9" w14:textId="77777777" w:rsidR="00BA2A87" w:rsidRDefault="00000000">
            <w:r>
              <w:t>Substance, solid, liquid, gas, density, physical change, chemical change, homogeneous mixture, heterogeneous mixture, element, compound, law of conservation of mass, atom, atomic number, mass number, amu, isotopes, proton, neutron, electron, nucleus, technology, safety, model, mass, volume, property</w:t>
            </w:r>
          </w:p>
        </w:tc>
      </w:tr>
    </w:tbl>
    <w:p w14:paraId="6255DD6A" w14:textId="77777777" w:rsidR="00BA2A87" w:rsidRDefault="00BA2A87">
      <w:pPr>
        <w:jc w:val="both"/>
      </w:pPr>
    </w:p>
    <w:tbl>
      <w:tblPr>
        <w:tblStyle w:val="a8"/>
        <w:tblW w:w="13202"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25"/>
        <w:gridCol w:w="2880"/>
        <w:gridCol w:w="2295"/>
        <w:gridCol w:w="3302"/>
      </w:tblGrid>
      <w:tr w:rsidR="00BA2A87" w14:paraId="629AC3F8" w14:textId="77777777">
        <w:trPr>
          <w:trHeight w:val="799"/>
          <w:tblHeader/>
        </w:trPr>
        <w:tc>
          <w:tcPr>
            <w:tcW w:w="4725" w:type="dxa"/>
            <w:shd w:val="clear" w:color="auto" w:fill="D9D9D9"/>
          </w:tcPr>
          <w:p w14:paraId="131C1A68" w14:textId="77777777" w:rsidR="00BA2A87" w:rsidRDefault="00000000">
            <w:pPr>
              <w:rPr>
                <w:b/>
              </w:rPr>
            </w:pPr>
            <w:r>
              <w:rPr>
                <w:b/>
              </w:rPr>
              <w:lastRenderedPageBreak/>
              <w:t xml:space="preserve">Interdisciplinary Connections &amp; Career Ready Practices  (Note Applicable Standards): </w:t>
            </w:r>
          </w:p>
        </w:tc>
        <w:tc>
          <w:tcPr>
            <w:tcW w:w="2880" w:type="dxa"/>
            <w:shd w:val="clear" w:color="auto" w:fill="D9D9D9"/>
          </w:tcPr>
          <w:p w14:paraId="382DB4AA" w14:textId="77777777" w:rsidR="00BA2A87" w:rsidRDefault="00000000">
            <w:pPr>
              <w:rPr>
                <w:b/>
              </w:rPr>
            </w:pPr>
            <w:r>
              <w:rPr>
                <w:b/>
              </w:rPr>
              <w:t>Integration of Technology:</w:t>
            </w:r>
          </w:p>
          <w:p w14:paraId="4C78B007" w14:textId="77777777" w:rsidR="00BA2A87" w:rsidRDefault="00000000">
            <w:pPr>
              <w:rPr>
                <w:i/>
              </w:rPr>
            </w:pPr>
            <w:r>
              <w:rPr>
                <w:i/>
              </w:rPr>
              <w:t>(Note the SAMR Model elements used and how.)</w:t>
            </w:r>
          </w:p>
        </w:tc>
        <w:tc>
          <w:tcPr>
            <w:tcW w:w="2295" w:type="dxa"/>
            <w:shd w:val="clear" w:color="auto" w:fill="D9D9D9"/>
          </w:tcPr>
          <w:p w14:paraId="4D05E751" w14:textId="77777777" w:rsidR="00BA2A87" w:rsidRDefault="00000000">
            <w:r>
              <w:rPr>
                <w:b/>
              </w:rPr>
              <w:t>21</w:t>
            </w:r>
            <w:r>
              <w:rPr>
                <w:b/>
                <w:vertAlign w:val="superscript"/>
              </w:rPr>
              <w:t>st</w:t>
            </w:r>
            <w:r>
              <w:rPr>
                <w:b/>
              </w:rPr>
              <w:t xml:space="preserve"> Century Themes: </w:t>
            </w:r>
          </w:p>
          <w:p w14:paraId="7687E20B" w14:textId="77777777" w:rsidR="00BA2A87" w:rsidRDefault="00000000">
            <w:pPr>
              <w:rPr>
                <w:i/>
              </w:rPr>
            </w:pPr>
            <w:r>
              <w:rPr>
                <w:i/>
              </w:rPr>
              <w:t>(Check and explain how the connection is made.)</w:t>
            </w:r>
          </w:p>
        </w:tc>
        <w:tc>
          <w:tcPr>
            <w:tcW w:w="3302" w:type="dxa"/>
            <w:shd w:val="clear" w:color="auto" w:fill="D9D9D9"/>
          </w:tcPr>
          <w:p w14:paraId="55F7B51C" w14:textId="77777777" w:rsidR="00BA2A87" w:rsidRDefault="00000000">
            <w:pPr>
              <w:rPr>
                <w:b/>
              </w:rPr>
            </w:pPr>
            <w:r>
              <w:rPr>
                <w:b/>
              </w:rPr>
              <w:t>21</w:t>
            </w:r>
            <w:r>
              <w:rPr>
                <w:b/>
                <w:vertAlign w:val="superscript"/>
              </w:rPr>
              <w:t>st</w:t>
            </w:r>
            <w:r>
              <w:rPr>
                <w:b/>
              </w:rPr>
              <w:t xml:space="preserve"> Century Skills: </w:t>
            </w:r>
          </w:p>
          <w:p w14:paraId="1AEBC96B" w14:textId="77777777" w:rsidR="00BA2A87" w:rsidRDefault="00000000">
            <w:pPr>
              <w:rPr>
                <w:b/>
                <w:i/>
              </w:rPr>
            </w:pPr>
            <w:r>
              <w:rPr>
                <w:i/>
              </w:rPr>
              <w:t>(Check and explain how the connection is made.)</w:t>
            </w:r>
            <w:r>
              <w:rPr>
                <w:b/>
                <w:i/>
              </w:rPr>
              <w:t xml:space="preserve"> </w:t>
            </w:r>
          </w:p>
        </w:tc>
      </w:tr>
      <w:tr w:rsidR="00BA2A87" w14:paraId="5EA21433" w14:textId="77777777">
        <w:trPr>
          <w:trHeight w:val="5304"/>
        </w:trPr>
        <w:tc>
          <w:tcPr>
            <w:tcW w:w="4725" w:type="dxa"/>
          </w:tcPr>
          <w:p w14:paraId="665CE07A" w14:textId="77777777" w:rsidR="00BA2A87" w:rsidRDefault="00000000">
            <w:pPr>
              <w:spacing w:line="480" w:lineRule="auto"/>
            </w:pPr>
            <w:r>
              <w:rPr>
                <w:b/>
              </w:rPr>
              <w:t>E/LA</w:t>
            </w:r>
            <w:r>
              <w:t xml:space="preserve">: </w:t>
            </w:r>
          </w:p>
          <w:p w14:paraId="141C8AEE" w14:textId="77777777" w:rsidR="00BA2A87" w:rsidRDefault="00000000">
            <w:pPr>
              <w:spacing w:line="276" w:lineRule="auto"/>
            </w:pPr>
            <w:r>
              <w:t xml:space="preserve">RST.9-10.8 Assess the extent to which the reasoning and evidence in a text support the author’s claim or a recommendation for solving a scientific or technical problem. (HS-PS4-3), (HS-PS4-4),(HS-PS4-2) </w:t>
            </w:r>
          </w:p>
          <w:p w14:paraId="260A8170" w14:textId="77777777" w:rsidR="00BA2A87" w:rsidRDefault="00000000">
            <w:pPr>
              <w:spacing w:line="276" w:lineRule="auto"/>
            </w:pPr>
            <w:r>
              <w:t xml:space="preserve">RST.11-12.1 Cite specific textual evidence to support analysis of science and technical texts, attending to important distinctions the author makes and to any gaps or inconsistencies in the account. (HS-PS4-3), (HS-PS4-4),(HS-PS4-2) </w:t>
            </w:r>
          </w:p>
          <w:p w14:paraId="7C146945" w14:textId="77777777" w:rsidR="00BA2A87" w:rsidRDefault="00000000">
            <w:pPr>
              <w:spacing w:line="276" w:lineRule="auto"/>
            </w:pPr>
            <w:r>
              <w:t xml:space="preserve">RST.11-12.7 Integrate and evaluate multiple sources of information presented in diverse formats and media (e.g., quantitative data, video, multimedia) in order to address a question or solve a problem. (HS-PS4-1) </w:t>
            </w:r>
          </w:p>
          <w:p w14:paraId="36177620" w14:textId="77777777" w:rsidR="00BA2A87" w:rsidRDefault="00000000">
            <w:pPr>
              <w:spacing w:line="276" w:lineRule="auto"/>
            </w:pPr>
            <w:r>
              <w:t>RST.11-12.8 Evaluate the hypotheses, data, analysis, and conclusions in a science or technical text, verifying the data when possible and corroborating or challenging conclusions with other sources of information. (HS-PS4-3)</w:t>
            </w:r>
          </w:p>
          <w:p w14:paraId="3D1B7F6B" w14:textId="77777777" w:rsidR="00BA2A87" w:rsidRDefault="00000000">
            <w:pPr>
              <w:spacing w:line="276" w:lineRule="auto"/>
              <w:rPr>
                <w:b/>
              </w:rPr>
            </w:pPr>
            <w:r>
              <w:rPr>
                <w:b/>
              </w:rPr>
              <w:t xml:space="preserve">Mathematics: </w:t>
            </w:r>
            <w:r>
              <w:t xml:space="preserve">MP2: Reason abstractly and quantitatively. (HS-PS1-8), (HS-PS4-1), (HS-PS4-3), MP4: Model with mathematics. (HS-PS4-1) HSA.CED.A.4 Rearrange formulas to highlight a </w:t>
            </w:r>
            <w:r>
              <w:lastRenderedPageBreak/>
              <w:t>quantity of interest, using the same reasoning as in solving equations. (HS-PS4-1) HSA-SSE.A.1 Interpret expressions that represent a quantity in terms of its context. (HS-PS4-1) HSA-SSE.B.3 Choose and produce an equivalent form of an expression to reveal and explain properties of the quantity represented by the expression. (HS-PS4-1), (HS-PS4-3)</w:t>
            </w:r>
          </w:p>
          <w:p w14:paraId="62F404E2" w14:textId="77777777" w:rsidR="00BA2A87" w:rsidRDefault="00000000">
            <w:pPr>
              <w:spacing w:line="276" w:lineRule="auto"/>
              <w:rPr>
                <w:b/>
              </w:rPr>
            </w:pPr>
            <w:r>
              <w:rPr>
                <w:b/>
              </w:rPr>
              <w:t xml:space="preserve">Technology: </w:t>
            </w:r>
          </w:p>
          <w:p w14:paraId="466C4A36" w14:textId="77777777" w:rsidR="00BA2A87" w:rsidRDefault="00000000">
            <w:pPr>
              <w:spacing w:line="276" w:lineRule="auto"/>
            </w:pPr>
            <w:r>
              <w:t>8.1.12.F.1: evaluate the strengths and limitations of emerging technologies and their impact on educational, career, personal and/or social needs.</w:t>
            </w:r>
          </w:p>
        </w:tc>
        <w:tc>
          <w:tcPr>
            <w:tcW w:w="2880" w:type="dxa"/>
          </w:tcPr>
          <w:p w14:paraId="4367D9FA" w14:textId="77777777" w:rsidR="00BA2A87" w:rsidRDefault="00BA2A87">
            <w:pPr>
              <w:jc w:val="both"/>
            </w:pPr>
          </w:p>
          <w:p w14:paraId="022215EE" w14:textId="77777777" w:rsidR="00BA2A87" w:rsidRDefault="00000000">
            <w:pPr>
              <w:widowControl/>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Substitution: Students submit responses to some written assignments on Schoology.</w:t>
            </w:r>
          </w:p>
          <w:p w14:paraId="70AFF139" w14:textId="77777777" w:rsidR="00BA2A87" w:rsidRDefault="00BA2A87">
            <w:pPr>
              <w:widowControl/>
              <w:jc w:val="both"/>
              <w:rPr>
                <w:rFonts w:ascii="Times New Roman" w:eastAsia="Times New Roman" w:hAnsi="Times New Roman" w:cs="Times New Roman"/>
                <w:sz w:val="21"/>
                <w:szCs w:val="21"/>
              </w:rPr>
            </w:pPr>
          </w:p>
          <w:p w14:paraId="28C60688" w14:textId="77777777" w:rsidR="00BA2A87" w:rsidRDefault="00000000">
            <w:pPr>
              <w:widowControl/>
              <w:jc w:val="both"/>
            </w:pPr>
            <w:r>
              <w:rPr>
                <w:rFonts w:ascii="Times New Roman" w:eastAsia="Times New Roman" w:hAnsi="Times New Roman" w:cs="Times New Roman"/>
                <w:sz w:val="21"/>
                <w:szCs w:val="21"/>
              </w:rPr>
              <w:t>Augmentation: Students explore concepts using computer simulations.</w:t>
            </w:r>
          </w:p>
        </w:tc>
        <w:tc>
          <w:tcPr>
            <w:tcW w:w="2295" w:type="dxa"/>
          </w:tcPr>
          <w:p w14:paraId="4FF54C53" w14:textId="77777777" w:rsidR="00BA2A87" w:rsidRDefault="00000000">
            <w:pPr>
              <w:spacing w:line="480" w:lineRule="auto"/>
            </w:pPr>
            <w:r>
              <w:rPr>
                <w:rFonts w:ascii="MS Gothic" w:eastAsia="MS Gothic" w:hAnsi="MS Gothic" w:cs="MS Gothic"/>
              </w:rPr>
              <w:t>☐</w:t>
            </w:r>
            <w:r>
              <w:t xml:space="preserve"> Global Awareness</w:t>
            </w:r>
          </w:p>
          <w:p w14:paraId="107DD97B" w14:textId="77777777" w:rsidR="00BA2A87" w:rsidRDefault="00000000">
            <w:pPr>
              <w:spacing w:line="480" w:lineRule="auto"/>
            </w:pPr>
            <w:r>
              <w:rPr>
                <w:rFonts w:ascii="MS Gothic" w:eastAsia="MS Gothic" w:hAnsi="MS Gothic" w:cs="MS Gothic"/>
              </w:rPr>
              <w:t>☐</w:t>
            </w:r>
            <w:r>
              <w:t xml:space="preserve"> Civic Literacy</w:t>
            </w:r>
          </w:p>
          <w:p w14:paraId="470D088B" w14:textId="77777777" w:rsidR="00BA2A87" w:rsidRDefault="00000000">
            <w:r>
              <w:rPr>
                <w:rFonts w:ascii="MS Gothic" w:eastAsia="MS Gothic" w:hAnsi="MS Gothic" w:cs="MS Gothic"/>
              </w:rPr>
              <w:t>☐</w:t>
            </w:r>
            <w:r>
              <w:t xml:space="preserve"> Financial, Economic, Business, &amp; Entrepreneurial Literacy</w:t>
            </w:r>
          </w:p>
          <w:p w14:paraId="5A0D9390" w14:textId="77777777" w:rsidR="00BA2A87" w:rsidRDefault="00BA2A87"/>
          <w:p w14:paraId="55E2D7B3" w14:textId="77777777" w:rsidR="00BA2A87" w:rsidRDefault="00000000">
            <w:pPr>
              <w:spacing w:line="480" w:lineRule="auto"/>
            </w:pPr>
            <w:r>
              <w:rPr>
                <w:rFonts w:ascii="MS Gothic" w:eastAsia="MS Gothic" w:hAnsi="MS Gothic" w:cs="MS Gothic"/>
              </w:rPr>
              <w:t>☐</w:t>
            </w:r>
            <w:r>
              <w:t xml:space="preserve"> Health Literacy</w:t>
            </w:r>
          </w:p>
          <w:p w14:paraId="7A79C671" w14:textId="77777777" w:rsidR="00BA2A87" w:rsidRDefault="00000000">
            <w:pPr>
              <w:spacing w:line="480" w:lineRule="auto"/>
            </w:pPr>
            <w:r>
              <w:t xml:space="preserve">  X  Environmental Literacy </w:t>
            </w:r>
          </w:p>
          <w:p w14:paraId="2CBEC3C7" w14:textId="77777777" w:rsidR="00BA2A87" w:rsidRDefault="00BA2A87">
            <w:pPr>
              <w:jc w:val="both"/>
            </w:pPr>
          </w:p>
          <w:p w14:paraId="2D698455" w14:textId="77777777" w:rsidR="00BA2A87" w:rsidRDefault="00BA2A87">
            <w:pPr>
              <w:jc w:val="both"/>
            </w:pPr>
          </w:p>
          <w:p w14:paraId="44067EF4" w14:textId="77777777" w:rsidR="00BA2A87" w:rsidRDefault="00BA2A87">
            <w:pPr>
              <w:jc w:val="both"/>
              <w:rPr>
                <w:b/>
              </w:rPr>
            </w:pPr>
          </w:p>
          <w:p w14:paraId="48413AD2" w14:textId="77777777" w:rsidR="00BA2A87" w:rsidRDefault="00BA2A87">
            <w:pPr>
              <w:jc w:val="both"/>
              <w:rPr>
                <w:b/>
              </w:rPr>
            </w:pPr>
          </w:p>
          <w:p w14:paraId="097A5E83" w14:textId="77777777" w:rsidR="00BA2A87" w:rsidRDefault="00BA2A87">
            <w:pPr>
              <w:jc w:val="both"/>
              <w:rPr>
                <w:b/>
              </w:rPr>
            </w:pPr>
          </w:p>
        </w:tc>
        <w:tc>
          <w:tcPr>
            <w:tcW w:w="3302" w:type="dxa"/>
          </w:tcPr>
          <w:p w14:paraId="3688815C" w14:textId="77777777" w:rsidR="00BA2A87" w:rsidRDefault="00000000">
            <w:pPr>
              <w:spacing w:line="480" w:lineRule="auto"/>
            </w:pPr>
            <w:r>
              <w:rPr>
                <w:rFonts w:ascii="MS Gothic" w:eastAsia="MS Gothic" w:hAnsi="MS Gothic" w:cs="MS Gothic"/>
              </w:rPr>
              <w:t>☒</w:t>
            </w:r>
            <w:r>
              <w:t xml:space="preserve"> Creativity &amp; Innovation</w:t>
            </w:r>
          </w:p>
          <w:p w14:paraId="2DD781FC" w14:textId="77777777" w:rsidR="00BA2A87" w:rsidRDefault="00000000">
            <w:pPr>
              <w:spacing w:line="480" w:lineRule="auto"/>
            </w:pPr>
            <w:r>
              <w:rPr>
                <w:rFonts w:ascii="MS Gothic" w:eastAsia="MS Gothic" w:hAnsi="MS Gothic" w:cs="MS Gothic"/>
              </w:rPr>
              <w:t>☐</w:t>
            </w:r>
            <w:r>
              <w:t xml:space="preserve"> Media Literacy</w:t>
            </w:r>
          </w:p>
          <w:p w14:paraId="3FA2790A" w14:textId="77777777" w:rsidR="00BA2A87" w:rsidRDefault="00000000">
            <w:r>
              <w:rPr>
                <w:rFonts w:ascii="MS Gothic" w:eastAsia="MS Gothic" w:hAnsi="MS Gothic" w:cs="MS Gothic"/>
              </w:rPr>
              <w:t>☒</w:t>
            </w:r>
            <w:r>
              <w:t xml:space="preserve"> Critical Thinking &amp; Problem Solving</w:t>
            </w:r>
          </w:p>
          <w:p w14:paraId="570A3BF7" w14:textId="77777777" w:rsidR="00BA2A87" w:rsidRDefault="00BA2A87"/>
          <w:p w14:paraId="3EAB4993" w14:textId="77777777" w:rsidR="00BA2A87"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4C3253E2" w14:textId="77777777" w:rsidR="00BA2A87" w:rsidRDefault="00BA2A87"/>
          <w:p w14:paraId="41C8E9E1" w14:textId="77777777" w:rsidR="00BA2A87" w:rsidRDefault="00000000">
            <w:r>
              <w:rPr>
                <w:rFonts w:ascii="MS Gothic" w:eastAsia="MS Gothic" w:hAnsi="MS Gothic" w:cs="MS Gothic"/>
              </w:rPr>
              <w:t>☐</w:t>
            </w:r>
            <w:r>
              <w:t>Information &amp; Communication Technologies Literacy</w:t>
            </w:r>
          </w:p>
          <w:p w14:paraId="53C14257" w14:textId="77777777" w:rsidR="00BA2A87" w:rsidRDefault="00BA2A87"/>
          <w:p w14:paraId="381AE922" w14:textId="77777777" w:rsidR="00BA2A87" w:rsidRDefault="00000000">
            <w:r>
              <w:rPr>
                <w:rFonts w:ascii="MS Gothic" w:eastAsia="MS Gothic" w:hAnsi="MS Gothic" w:cs="MS Gothic"/>
              </w:rPr>
              <w:t>☒</w:t>
            </w:r>
            <w:r>
              <w:t xml:space="preserve"> Communication &amp; Collaboration</w:t>
            </w:r>
          </w:p>
          <w:p w14:paraId="7B6E9BE8" w14:textId="77777777" w:rsidR="00BA2A87" w:rsidRDefault="00BA2A87"/>
          <w:p w14:paraId="5D601C53" w14:textId="77777777" w:rsidR="00BA2A87" w:rsidRDefault="00000000">
            <w:pPr>
              <w:spacing w:line="480" w:lineRule="auto"/>
            </w:pPr>
            <w:r>
              <w:rPr>
                <w:rFonts w:ascii="MS Gothic" w:eastAsia="MS Gothic" w:hAnsi="MS Gothic" w:cs="MS Gothic"/>
              </w:rPr>
              <w:t>☐</w:t>
            </w:r>
            <w:r>
              <w:t xml:space="preserve"> Information Literacy   </w:t>
            </w:r>
          </w:p>
          <w:p w14:paraId="4B2B7E88" w14:textId="77777777" w:rsidR="00BA2A87" w:rsidRDefault="00BA2A87"/>
        </w:tc>
      </w:tr>
    </w:tbl>
    <w:p w14:paraId="0AEDDED8" w14:textId="77777777" w:rsidR="00BA2A87" w:rsidRDefault="00BA2A87">
      <w:pPr>
        <w:jc w:val="both"/>
      </w:pPr>
    </w:p>
    <w:tbl>
      <w:tblPr>
        <w:tblStyle w:val="a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A2A87" w14:paraId="7DA8BD21" w14:textId="77777777">
        <w:trPr>
          <w:trHeight w:val="267"/>
          <w:tblHeader/>
        </w:trPr>
        <w:tc>
          <w:tcPr>
            <w:tcW w:w="13207" w:type="dxa"/>
            <w:shd w:val="clear" w:color="auto" w:fill="D9D9D9"/>
          </w:tcPr>
          <w:p w14:paraId="628AB0AD" w14:textId="77777777" w:rsidR="00BA2A87" w:rsidRDefault="00000000">
            <w:pPr>
              <w:jc w:val="both"/>
              <w:rPr>
                <w:b/>
              </w:rPr>
            </w:pPr>
            <w:r>
              <w:rPr>
                <w:b/>
              </w:rPr>
              <w:t>Resources:</w:t>
            </w:r>
          </w:p>
        </w:tc>
      </w:tr>
      <w:tr w:rsidR="00BA2A87" w14:paraId="009A9E20" w14:textId="77777777">
        <w:trPr>
          <w:trHeight w:val="84"/>
        </w:trPr>
        <w:tc>
          <w:tcPr>
            <w:tcW w:w="13207" w:type="dxa"/>
          </w:tcPr>
          <w:p w14:paraId="4D6C847D" w14:textId="77777777" w:rsidR="00BA2A87" w:rsidRDefault="00000000">
            <w:pPr>
              <w:pBdr>
                <w:top w:val="nil"/>
                <w:left w:val="nil"/>
                <w:bottom w:val="nil"/>
                <w:right w:val="nil"/>
                <w:between w:val="nil"/>
              </w:pBdr>
              <w:rPr>
                <w:b/>
              </w:rPr>
            </w:pPr>
            <w:r>
              <w:rPr>
                <w:b/>
              </w:rPr>
              <w:t>Texts/Materials:</w:t>
            </w:r>
          </w:p>
          <w:p w14:paraId="57237FA8" w14:textId="77777777" w:rsidR="00BA2A87" w:rsidRDefault="00000000">
            <w:pPr>
              <w:pBdr>
                <w:top w:val="nil"/>
                <w:left w:val="nil"/>
                <w:bottom w:val="nil"/>
                <w:right w:val="nil"/>
                <w:between w:val="nil"/>
              </w:pBdr>
            </w:pPr>
            <w:hyperlink r:id="rId13">
              <w:r>
                <w:rPr>
                  <w:u w:val="single"/>
                </w:rPr>
                <w:t>www.openstax.org</w:t>
              </w:r>
            </w:hyperlink>
          </w:p>
          <w:p w14:paraId="07E53E7B" w14:textId="77777777" w:rsidR="00BA2A87" w:rsidRDefault="00BA2A87">
            <w:pPr>
              <w:pBdr>
                <w:top w:val="nil"/>
                <w:left w:val="nil"/>
                <w:bottom w:val="nil"/>
                <w:right w:val="nil"/>
                <w:between w:val="nil"/>
              </w:pBdr>
              <w:rPr>
                <w:b/>
              </w:rPr>
            </w:pPr>
          </w:p>
        </w:tc>
      </w:tr>
    </w:tbl>
    <w:p w14:paraId="46B0CFE5" w14:textId="77777777" w:rsidR="00BA2A87" w:rsidRDefault="00BA2A87">
      <w:pPr>
        <w:jc w:val="both"/>
        <w:rPr>
          <w:rFonts w:ascii="Cambria" w:eastAsia="Cambria" w:hAnsi="Cambria" w:cs="Cambria"/>
        </w:rPr>
      </w:pPr>
    </w:p>
    <w:p w14:paraId="08246CB9" w14:textId="77777777" w:rsidR="00BA2A87" w:rsidRDefault="00BA2A87">
      <w:pPr>
        <w:jc w:val="both"/>
        <w:rPr>
          <w:rFonts w:ascii="Cambria" w:eastAsia="Cambria" w:hAnsi="Cambria" w:cs="Cambria"/>
        </w:rPr>
      </w:pPr>
    </w:p>
    <w:tbl>
      <w:tblPr>
        <w:tblStyle w:val="aa"/>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A2A87" w14:paraId="78A0DE50" w14:textId="77777777">
        <w:trPr>
          <w:trHeight w:val="434"/>
          <w:tblHeader/>
        </w:trPr>
        <w:tc>
          <w:tcPr>
            <w:tcW w:w="6603" w:type="dxa"/>
            <w:shd w:val="clear" w:color="auto" w:fill="D9D9D9"/>
          </w:tcPr>
          <w:p w14:paraId="786B9CB1" w14:textId="77777777" w:rsidR="00BA2A87" w:rsidRDefault="00000000">
            <w:r>
              <w:rPr>
                <w:b/>
              </w:rPr>
              <w:lastRenderedPageBreak/>
              <w:t>Unit 2: The Periodic Table</w:t>
            </w:r>
          </w:p>
          <w:p w14:paraId="536727F0" w14:textId="77777777" w:rsidR="00BA2A87" w:rsidRDefault="00BA2A87">
            <w:pPr>
              <w:jc w:val="both"/>
            </w:pPr>
          </w:p>
        </w:tc>
        <w:tc>
          <w:tcPr>
            <w:tcW w:w="6604" w:type="dxa"/>
            <w:shd w:val="clear" w:color="auto" w:fill="D9D9D9"/>
          </w:tcPr>
          <w:p w14:paraId="377402EC" w14:textId="77777777" w:rsidR="00BA2A87" w:rsidRDefault="00000000">
            <w:pPr>
              <w:jc w:val="both"/>
            </w:pPr>
            <w:r>
              <w:rPr>
                <w:b/>
              </w:rPr>
              <w:t>Recommended Duration:  4 weeks</w:t>
            </w:r>
          </w:p>
        </w:tc>
      </w:tr>
      <w:tr w:rsidR="00BA2A87" w14:paraId="53FCFF46" w14:textId="77777777">
        <w:trPr>
          <w:trHeight w:val="774"/>
        </w:trPr>
        <w:tc>
          <w:tcPr>
            <w:tcW w:w="13207" w:type="dxa"/>
            <w:gridSpan w:val="2"/>
          </w:tcPr>
          <w:p w14:paraId="4E7DA74F" w14:textId="77777777" w:rsidR="00BA2A87" w:rsidRDefault="00000000">
            <w:pPr>
              <w:jc w:val="both"/>
            </w:pPr>
            <w:r>
              <w:rPr>
                <w:b/>
              </w:rPr>
              <w:t>Unit Description:</w:t>
            </w:r>
            <w:r>
              <w:t xml:space="preserve"> </w:t>
            </w:r>
          </w:p>
          <w:p w14:paraId="45887277" w14:textId="77777777" w:rsidR="00BA2A87" w:rsidRDefault="00000000">
            <w:pPr>
              <w:jc w:val="both"/>
            </w:pPr>
            <w:r>
              <w:t>The Periodic Table organizes the elements based on atomic number and chemical properties. Characteristics of elements can be inferred based on the location of the element within the Periodic Table. There are also trends of atomic radii, ionization energy, and electronegativity that can be used to explain the chemical behavior of the elements.</w:t>
            </w:r>
          </w:p>
          <w:p w14:paraId="1E9C273C" w14:textId="77777777" w:rsidR="00BA2A87" w:rsidRDefault="00BA2A87">
            <w:pPr>
              <w:jc w:val="both"/>
            </w:pPr>
          </w:p>
          <w:p w14:paraId="6799E0C4" w14:textId="77777777" w:rsidR="00BA2A87" w:rsidRDefault="00BA2A87">
            <w:pPr>
              <w:jc w:val="both"/>
            </w:pPr>
          </w:p>
          <w:p w14:paraId="1550B358" w14:textId="77777777" w:rsidR="00BA2A87" w:rsidRDefault="00000000">
            <w:pPr>
              <w:jc w:val="both"/>
            </w:pPr>
            <w:r>
              <w:t>The higher level classes will learn how quantum numbers give rise to electron configurations. Lower level classes will deal mostly with the concepts behind the quantum numbers. The higher level classes will learn several different ways to write an electron configuration.</w:t>
            </w:r>
          </w:p>
        </w:tc>
      </w:tr>
    </w:tbl>
    <w:p w14:paraId="2BDA0523" w14:textId="77777777" w:rsidR="00BA2A87" w:rsidRDefault="00BA2A87">
      <w:pPr>
        <w:jc w:val="both"/>
      </w:pPr>
    </w:p>
    <w:tbl>
      <w:tblPr>
        <w:tblStyle w:val="ab"/>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BA2A87" w14:paraId="45356089" w14:textId="77777777">
        <w:trPr>
          <w:trHeight w:val="520"/>
          <w:tblHeader/>
        </w:trPr>
        <w:tc>
          <w:tcPr>
            <w:tcW w:w="6612" w:type="dxa"/>
            <w:shd w:val="clear" w:color="auto" w:fill="D9D9D9"/>
          </w:tcPr>
          <w:p w14:paraId="6603C7FC" w14:textId="77777777" w:rsidR="00BA2A87" w:rsidRDefault="00000000">
            <w:pPr>
              <w:jc w:val="both"/>
            </w:pPr>
            <w:r>
              <w:rPr>
                <w:b/>
              </w:rPr>
              <w:t>Essential Questions:</w:t>
            </w:r>
          </w:p>
        </w:tc>
        <w:tc>
          <w:tcPr>
            <w:tcW w:w="6613" w:type="dxa"/>
            <w:shd w:val="clear" w:color="auto" w:fill="D9D9D9"/>
          </w:tcPr>
          <w:p w14:paraId="3A1BF832" w14:textId="77777777" w:rsidR="00BA2A87" w:rsidRDefault="00000000">
            <w:r>
              <w:rPr>
                <w:b/>
              </w:rPr>
              <w:t xml:space="preserve">Enduring Understandings:  </w:t>
            </w:r>
          </w:p>
          <w:p w14:paraId="5E0D7459" w14:textId="77777777" w:rsidR="00BA2A87" w:rsidRDefault="00BA2A87">
            <w:pPr>
              <w:jc w:val="both"/>
            </w:pPr>
          </w:p>
        </w:tc>
      </w:tr>
      <w:tr w:rsidR="00BA2A87" w14:paraId="4AB1589A" w14:textId="77777777">
        <w:trPr>
          <w:trHeight w:val="761"/>
        </w:trPr>
        <w:tc>
          <w:tcPr>
            <w:tcW w:w="6612" w:type="dxa"/>
            <w:shd w:val="clear" w:color="auto" w:fill="auto"/>
          </w:tcPr>
          <w:p w14:paraId="2BC53852" w14:textId="77777777" w:rsidR="00BA2A87" w:rsidRDefault="00000000">
            <w:pPr>
              <w:jc w:val="both"/>
            </w:pPr>
            <w:r>
              <w:t xml:space="preserve">How is the periodic table organized? </w:t>
            </w:r>
          </w:p>
          <w:p w14:paraId="480E5F61" w14:textId="77777777" w:rsidR="00BA2A87" w:rsidRDefault="00000000">
            <w:pPr>
              <w:jc w:val="both"/>
            </w:pPr>
            <w:r>
              <w:t>How can the chemical behavior of an element be determined based on its location on the periodic table?</w:t>
            </w:r>
          </w:p>
          <w:p w14:paraId="6A6DF1EA" w14:textId="77777777" w:rsidR="00BA2A87" w:rsidRDefault="00000000">
            <w:pPr>
              <w:jc w:val="both"/>
            </w:pPr>
            <w:r>
              <w:t>How is an electron configuration written?</w:t>
            </w:r>
          </w:p>
        </w:tc>
        <w:tc>
          <w:tcPr>
            <w:tcW w:w="6613" w:type="dxa"/>
            <w:shd w:val="clear" w:color="auto" w:fill="auto"/>
          </w:tcPr>
          <w:p w14:paraId="16E68A82" w14:textId="77777777" w:rsidR="00BA2A87" w:rsidRDefault="00000000">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will understand that…</w:t>
            </w:r>
          </w:p>
          <w:p w14:paraId="255C514E"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The periodic table is organized by increasing atomic number and that elements are grouped together by similar properties.</w:t>
            </w:r>
          </w:p>
          <w:p w14:paraId="61A7DA07"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 xml:space="preserve">There are trends in the periodic table that determine the chemical behavior of an element </w:t>
            </w:r>
          </w:p>
          <w:p w14:paraId="7F641D53"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All atoms have a unique code to describe their behavior – this is called the atom’s electron configuration.</w:t>
            </w:r>
          </w:p>
          <w:p w14:paraId="3EC5F0BD"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There are quantum numbers associated with an individual electron in an atom  (Honors)</w:t>
            </w:r>
          </w:p>
        </w:tc>
      </w:tr>
    </w:tbl>
    <w:p w14:paraId="10A0F2E6" w14:textId="77777777" w:rsidR="00BA2A87" w:rsidRDefault="00BA2A87">
      <w:pPr>
        <w:jc w:val="both"/>
      </w:pPr>
    </w:p>
    <w:tbl>
      <w:tblPr>
        <w:tblStyle w:val="ac"/>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3"/>
        <w:gridCol w:w="4402"/>
        <w:gridCol w:w="4402"/>
      </w:tblGrid>
      <w:tr w:rsidR="00BA2A87" w14:paraId="2098E8A9" w14:textId="77777777">
        <w:trPr>
          <w:trHeight w:val="656"/>
          <w:tblHeader/>
        </w:trPr>
        <w:tc>
          <w:tcPr>
            <w:tcW w:w="4403" w:type="dxa"/>
            <w:shd w:val="clear" w:color="auto" w:fill="D9D9D9"/>
          </w:tcPr>
          <w:p w14:paraId="09932B10" w14:textId="77777777" w:rsidR="00BA2A87" w:rsidRDefault="00000000">
            <w:pPr>
              <w:jc w:val="both"/>
              <w:rPr>
                <w:b/>
              </w:rPr>
            </w:pPr>
            <w:r>
              <w:rPr>
                <w:b/>
              </w:rPr>
              <w:t>Relevant Standards:</w:t>
            </w:r>
          </w:p>
          <w:p w14:paraId="6DE7BF8E" w14:textId="77777777" w:rsidR="00BA2A87" w:rsidRDefault="00BA2A87">
            <w:pPr>
              <w:jc w:val="both"/>
              <w:rPr>
                <w:b/>
              </w:rPr>
            </w:pPr>
          </w:p>
        </w:tc>
        <w:tc>
          <w:tcPr>
            <w:tcW w:w="4402" w:type="dxa"/>
            <w:shd w:val="clear" w:color="auto" w:fill="D9D9D9"/>
          </w:tcPr>
          <w:p w14:paraId="6EAC9402" w14:textId="77777777" w:rsidR="00BA2A87" w:rsidRDefault="00000000">
            <w:pPr>
              <w:jc w:val="both"/>
              <w:rPr>
                <w:b/>
                <w:strike/>
              </w:rPr>
            </w:pPr>
            <w:r>
              <w:rPr>
                <w:b/>
              </w:rPr>
              <w:t>Learning Goals:</w:t>
            </w:r>
          </w:p>
        </w:tc>
        <w:tc>
          <w:tcPr>
            <w:tcW w:w="4402" w:type="dxa"/>
            <w:shd w:val="clear" w:color="auto" w:fill="D9D9D9"/>
          </w:tcPr>
          <w:p w14:paraId="6DB70071" w14:textId="77777777" w:rsidR="00BA2A87" w:rsidRDefault="00000000">
            <w:pPr>
              <w:rPr>
                <w:b/>
              </w:rPr>
            </w:pPr>
            <w:r>
              <w:rPr>
                <w:b/>
              </w:rPr>
              <w:t>Learning Objectives:</w:t>
            </w:r>
          </w:p>
        </w:tc>
      </w:tr>
      <w:tr w:rsidR="00BA2A87" w14:paraId="53E97D62" w14:textId="77777777">
        <w:trPr>
          <w:trHeight w:val="417"/>
        </w:trPr>
        <w:tc>
          <w:tcPr>
            <w:tcW w:w="4403" w:type="dxa"/>
          </w:tcPr>
          <w:p w14:paraId="25226DBE" w14:textId="77777777" w:rsidR="00BA2A87" w:rsidRDefault="00000000">
            <w:r>
              <w:t xml:space="preserve">HS-PS1-1: use the periodic table as a model to predict the relative properties of elements based on the patterns of electrons in the outermost energy level of atoms. </w:t>
            </w:r>
          </w:p>
          <w:p w14:paraId="34D8DD67" w14:textId="77777777" w:rsidR="00BA2A87" w:rsidRDefault="00000000">
            <w:r>
              <w:t xml:space="preserve">HS-PS1-2: construct and revise an explanation for the outcome of a simple chemical reaction based on the outermost electron states of atoms, trends in the periodic table, and knowledge of the patterns of chemical properties </w:t>
            </w:r>
          </w:p>
          <w:p w14:paraId="7EB287EA" w14:textId="77777777" w:rsidR="00BA2A87" w:rsidRDefault="00000000">
            <w:r>
              <w:t>HS-PS1-3: plan and conduct an investigation to gather evidence to compare the structure of substances at the bulk scale to infer the strength of electrical forces between particles</w:t>
            </w:r>
          </w:p>
        </w:tc>
        <w:tc>
          <w:tcPr>
            <w:tcW w:w="4402" w:type="dxa"/>
          </w:tcPr>
          <w:p w14:paraId="2215117F" w14:textId="77777777" w:rsidR="00BA2A87" w:rsidRDefault="00000000">
            <w:r>
              <w:t xml:space="preserve">Students will know…. </w:t>
            </w:r>
          </w:p>
          <w:p w14:paraId="1D4D07C9" w14:textId="77777777" w:rsidR="00BA2A87" w:rsidRDefault="00000000">
            <w:pPr>
              <w:numPr>
                <w:ilvl w:val="0"/>
                <w:numId w:val="1"/>
              </w:numPr>
              <w:pBdr>
                <w:top w:val="nil"/>
                <w:left w:val="nil"/>
                <w:bottom w:val="nil"/>
                <w:right w:val="nil"/>
                <w:between w:val="nil"/>
              </w:pBdr>
            </w:pPr>
            <w:r>
              <w:t>The Periodic Table organizes the elements based on atomic number and chemical properties.</w:t>
            </w:r>
          </w:p>
          <w:p w14:paraId="2F306AE9" w14:textId="77777777" w:rsidR="00BA2A87" w:rsidRDefault="00000000">
            <w:pPr>
              <w:numPr>
                <w:ilvl w:val="0"/>
                <w:numId w:val="1"/>
              </w:numPr>
              <w:pBdr>
                <w:top w:val="nil"/>
                <w:left w:val="nil"/>
                <w:bottom w:val="nil"/>
                <w:right w:val="nil"/>
                <w:between w:val="nil"/>
              </w:pBdr>
            </w:pPr>
            <w:r>
              <w:t>Characteristics of elements can be inferred based on the location of the element within the Periodic Table.</w:t>
            </w:r>
          </w:p>
          <w:p w14:paraId="6F822BA8" w14:textId="77777777" w:rsidR="00BA2A87" w:rsidRDefault="00000000">
            <w:pPr>
              <w:numPr>
                <w:ilvl w:val="0"/>
                <w:numId w:val="1"/>
              </w:numPr>
              <w:pBdr>
                <w:top w:val="nil"/>
                <w:left w:val="nil"/>
                <w:bottom w:val="nil"/>
                <w:right w:val="nil"/>
                <w:between w:val="nil"/>
              </w:pBdr>
            </w:pPr>
            <w:r>
              <w:t xml:space="preserve">There are also trends of atomic radii, ionization energy, and electronegativity that can be used to explain the chemical behavior of the elements. </w:t>
            </w:r>
          </w:p>
          <w:p w14:paraId="6FD1C304" w14:textId="77777777" w:rsidR="00BA2A87" w:rsidRDefault="00000000">
            <w:pPr>
              <w:numPr>
                <w:ilvl w:val="0"/>
                <w:numId w:val="1"/>
              </w:numPr>
              <w:pBdr>
                <w:top w:val="nil"/>
                <w:left w:val="nil"/>
                <w:bottom w:val="nil"/>
                <w:right w:val="nil"/>
                <w:between w:val="nil"/>
              </w:pBdr>
            </w:pPr>
            <w:r>
              <w:t xml:space="preserve">The valence electrons of an atom determine the chemical reactivity of the element. </w:t>
            </w:r>
          </w:p>
          <w:p w14:paraId="5D335B60" w14:textId="77777777" w:rsidR="00BA2A87" w:rsidRDefault="00000000">
            <w:pPr>
              <w:numPr>
                <w:ilvl w:val="0"/>
                <w:numId w:val="1"/>
              </w:numPr>
              <w:pBdr>
                <w:top w:val="nil"/>
                <w:left w:val="nil"/>
                <w:bottom w:val="nil"/>
                <w:right w:val="nil"/>
                <w:between w:val="nil"/>
              </w:pBdr>
            </w:pPr>
            <w:r>
              <w:t>Electron configurations can be used to predict the chemical behavior of atoms.</w:t>
            </w:r>
          </w:p>
          <w:p w14:paraId="16455382" w14:textId="77777777" w:rsidR="00BA2A87" w:rsidRDefault="00000000">
            <w:pPr>
              <w:numPr>
                <w:ilvl w:val="0"/>
                <w:numId w:val="1"/>
              </w:numPr>
              <w:pBdr>
                <w:top w:val="nil"/>
                <w:left w:val="nil"/>
                <w:bottom w:val="nil"/>
                <w:right w:val="nil"/>
                <w:between w:val="nil"/>
              </w:pBdr>
            </w:pPr>
            <w:r>
              <w:t>Identify quantum numbers for an electron in an atom. (honors)</w:t>
            </w:r>
          </w:p>
        </w:tc>
        <w:tc>
          <w:tcPr>
            <w:tcW w:w="4402" w:type="dxa"/>
          </w:tcPr>
          <w:p w14:paraId="7CA16FB3" w14:textId="77777777" w:rsidR="00BA2A87" w:rsidRDefault="00000000">
            <w:pPr>
              <w:numPr>
                <w:ilvl w:val="0"/>
                <w:numId w:val="1"/>
              </w:numPr>
              <w:pBdr>
                <w:top w:val="nil"/>
                <w:left w:val="nil"/>
                <w:bottom w:val="nil"/>
                <w:right w:val="nil"/>
                <w:between w:val="nil"/>
              </w:pBdr>
            </w:pPr>
            <w:r>
              <w:t>Students will be able to determine if an element is a metal, nonmetal or metalloid based on its location</w:t>
            </w:r>
          </w:p>
          <w:p w14:paraId="58471F2F" w14:textId="77777777" w:rsidR="00BA2A87" w:rsidRDefault="00000000">
            <w:pPr>
              <w:numPr>
                <w:ilvl w:val="0"/>
                <w:numId w:val="1"/>
              </w:numPr>
              <w:pBdr>
                <w:top w:val="nil"/>
                <w:left w:val="nil"/>
                <w:bottom w:val="nil"/>
                <w:right w:val="nil"/>
                <w:between w:val="nil"/>
              </w:pBdr>
            </w:pPr>
            <w:r>
              <w:t>Students will be able to determine how many valence electrons an element has.</w:t>
            </w:r>
          </w:p>
          <w:p w14:paraId="3B844356" w14:textId="77777777" w:rsidR="00BA2A87" w:rsidRDefault="00000000">
            <w:pPr>
              <w:numPr>
                <w:ilvl w:val="0"/>
                <w:numId w:val="1"/>
              </w:numPr>
              <w:pBdr>
                <w:top w:val="nil"/>
                <w:left w:val="nil"/>
                <w:bottom w:val="nil"/>
                <w:right w:val="nil"/>
                <w:between w:val="nil"/>
              </w:pBdr>
            </w:pPr>
            <w:r>
              <w:t>Students will be able to write an electron configuration for an element</w:t>
            </w:r>
          </w:p>
          <w:p w14:paraId="5C181E58" w14:textId="77777777" w:rsidR="00BA2A87" w:rsidRDefault="00000000">
            <w:pPr>
              <w:numPr>
                <w:ilvl w:val="0"/>
                <w:numId w:val="1"/>
              </w:numPr>
              <w:pBdr>
                <w:top w:val="nil"/>
                <w:left w:val="nil"/>
                <w:bottom w:val="nil"/>
                <w:right w:val="nil"/>
                <w:between w:val="nil"/>
              </w:pBdr>
            </w:pPr>
            <w:r>
              <w:t>Students will be able to apply the periodic trends to elements.</w:t>
            </w:r>
          </w:p>
          <w:p w14:paraId="24510996" w14:textId="77777777" w:rsidR="00BA2A87" w:rsidRDefault="00000000">
            <w:pPr>
              <w:numPr>
                <w:ilvl w:val="0"/>
                <w:numId w:val="1"/>
              </w:numPr>
              <w:pBdr>
                <w:top w:val="nil"/>
                <w:left w:val="nil"/>
                <w:bottom w:val="nil"/>
                <w:right w:val="nil"/>
                <w:between w:val="nil"/>
              </w:pBdr>
            </w:pPr>
            <w:r>
              <w:t>Students will be able to identify where an electron is in an atom based on its quantum numbers. (honors)</w:t>
            </w:r>
          </w:p>
        </w:tc>
      </w:tr>
    </w:tbl>
    <w:p w14:paraId="3F7BF3CA" w14:textId="77777777" w:rsidR="00BA2A87" w:rsidRDefault="00BA2A87">
      <w:pPr>
        <w:jc w:val="both"/>
      </w:pPr>
    </w:p>
    <w:tbl>
      <w:tblPr>
        <w:tblStyle w:val="a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A2A87" w14:paraId="3A2517EF" w14:textId="77777777">
        <w:trPr>
          <w:trHeight w:val="255"/>
          <w:tblHeader/>
        </w:trPr>
        <w:tc>
          <w:tcPr>
            <w:tcW w:w="3301" w:type="dxa"/>
            <w:shd w:val="clear" w:color="auto" w:fill="D9D9D9"/>
          </w:tcPr>
          <w:p w14:paraId="11446866" w14:textId="77777777" w:rsidR="00BA2A87" w:rsidRDefault="00000000">
            <w:pPr>
              <w:rPr>
                <w:b/>
              </w:rPr>
            </w:pPr>
            <w:r>
              <w:rPr>
                <w:b/>
              </w:rPr>
              <w:t>Formative Assessments:</w:t>
            </w:r>
          </w:p>
        </w:tc>
        <w:tc>
          <w:tcPr>
            <w:tcW w:w="3302" w:type="dxa"/>
            <w:shd w:val="clear" w:color="auto" w:fill="D9D9D9"/>
          </w:tcPr>
          <w:p w14:paraId="0865C6A2" w14:textId="77777777" w:rsidR="00BA2A87" w:rsidRDefault="00000000">
            <w:pPr>
              <w:rPr>
                <w:b/>
              </w:rPr>
            </w:pPr>
            <w:r>
              <w:rPr>
                <w:b/>
              </w:rPr>
              <w:t>Summative Assessments:</w:t>
            </w:r>
          </w:p>
        </w:tc>
        <w:tc>
          <w:tcPr>
            <w:tcW w:w="3302" w:type="dxa"/>
            <w:shd w:val="clear" w:color="auto" w:fill="D9D9D9"/>
          </w:tcPr>
          <w:p w14:paraId="4381E375" w14:textId="77777777" w:rsidR="00BA2A87" w:rsidRDefault="00000000">
            <w:pPr>
              <w:rPr>
                <w:b/>
              </w:rPr>
            </w:pPr>
            <w:r>
              <w:rPr>
                <w:b/>
              </w:rPr>
              <w:t>Performance Assessments:</w:t>
            </w:r>
          </w:p>
        </w:tc>
        <w:tc>
          <w:tcPr>
            <w:tcW w:w="3302" w:type="dxa"/>
            <w:shd w:val="clear" w:color="auto" w:fill="D9D9D9"/>
          </w:tcPr>
          <w:p w14:paraId="68FFD897" w14:textId="77777777" w:rsidR="00BA2A87" w:rsidRDefault="00000000">
            <w:pPr>
              <w:rPr>
                <w:b/>
              </w:rPr>
            </w:pPr>
            <w:r>
              <w:rPr>
                <w:b/>
              </w:rPr>
              <w:t>Major Activities/ Assignments (required):</w:t>
            </w:r>
          </w:p>
        </w:tc>
      </w:tr>
      <w:tr w:rsidR="00BA2A87" w14:paraId="3256CD13" w14:textId="77777777">
        <w:trPr>
          <w:trHeight w:val="255"/>
        </w:trPr>
        <w:tc>
          <w:tcPr>
            <w:tcW w:w="3301" w:type="dxa"/>
          </w:tcPr>
          <w:p w14:paraId="3C140810" w14:textId="77777777" w:rsidR="00BA2A87" w:rsidRDefault="00000000">
            <w:pPr>
              <w:pBdr>
                <w:top w:val="nil"/>
                <w:left w:val="nil"/>
                <w:bottom w:val="nil"/>
                <w:right w:val="nil"/>
                <w:between w:val="nil"/>
              </w:pBdr>
            </w:pPr>
            <w:r>
              <w:t>Classwork/practice exercises</w:t>
            </w:r>
          </w:p>
          <w:p w14:paraId="6786184A" w14:textId="77777777" w:rsidR="00BA2A87" w:rsidRDefault="00000000">
            <w:pPr>
              <w:pBdr>
                <w:top w:val="nil"/>
                <w:left w:val="nil"/>
                <w:bottom w:val="nil"/>
                <w:right w:val="nil"/>
                <w:between w:val="nil"/>
              </w:pBdr>
            </w:pPr>
            <w:r>
              <w:t xml:space="preserve">Homework </w:t>
            </w:r>
          </w:p>
        </w:tc>
        <w:tc>
          <w:tcPr>
            <w:tcW w:w="3302" w:type="dxa"/>
          </w:tcPr>
          <w:p w14:paraId="1E5EBDDB" w14:textId="77777777" w:rsidR="00BA2A87" w:rsidRDefault="00000000">
            <w:pPr>
              <w:pBdr>
                <w:top w:val="nil"/>
                <w:left w:val="nil"/>
                <w:bottom w:val="nil"/>
                <w:right w:val="nil"/>
                <w:between w:val="nil"/>
              </w:pBdr>
            </w:pPr>
            <w:r>
              <w:t>Quizzes: electron configurations, periodic trends</w:t>
            </w:r>
          </w:p>
          <w:p w14:paraId="33A62E69" w14:textId="77777777" w:rsidR="00BA2A87" w:rsidRDefault="00BA2A87">
            <w:pPr>
              <w:pBdr>
                <w:top w:val="nil"/>
                <w:left w:val="nil"/>
                <w:bottom w:val="nil"/>
                <w:right w:val="nil"/>
                <w:between w:val="nil"/>
              </w:pBdr>
            </w:pPr>
          </w:p>
          <w:p w14:paraId="094F404C" w14:textId="77777777" w:rsidR="00BA2A87" w:rsidRDefault="00000000">
            <w:pPr>
              <w:pBdr>
                <w:top w:val="nil"/>
                <w:left w:val="nil"/>
                <w:bottom w:val="nil"/>
                <w:right w:val="nil"/>
                <w:between w:val="nil"/>
              </w:pBdr>
            </w:pPr>
            <w:r>
              <w:t>Unit Test</w:t>
            </w:r>
          </w:p>
        </w:tc>
        <w:tc>
          <w:tcPr>
            <w:tcW w:w="3302" w:type="dxa"/>
          </w:tcPr>
          <w:p w14:paraId="40626865" w14:textId="77777777" w:rsidR="00BA2A87" w:rsidRDefault="00000000">
            <w:r>
              <w:t xml:space="preserve">Labs/Activities: </w:t>
            </w:r>
          </w:p>
          <w:p w14:paraId="1A4BBACB" w14:textId="77777777" w:rsidR="00BA2A87" w:rsidRDefault="00000000">
            <w:r>
              <w:t>Periodic Trends Lab</w:t>
            </w:r>
          </w:p>
          <w:p w14:paraId="6649B7E3" w14:textId="77777777" w:rsidR="00BA2A87" w:rsidRDefault="00000000">
            <w:r>
              <w:t>Mendeleev For A Day Lab</w:t>
            </w:r>
          </w:p>
          <w:p w14:paraId="35207DDF" w14:textId="77777777" w:rsidR="00BA2A87" w:rsidRDefault="00000000">
            <w:r>
              <w:t>Electron Configurations POGIL</w:t>
            </w:r>
          </w:p>
          <w:p w14:paraId="3A8997E6" w14:textId="77777777" w:rsidR="00BA2A87" w:rsidRDefault="00000000">
            <w:r>
              <w:t>Periodic Trends Webquest</w:t>
            </w:r>
          </w:p>
        </w:tc>
        <w:tc>
          <w:tcPr>
            <w:tcW w:w="3302" w:type="dxa"/>
          </w:tcPr>
          <w:p w14:paraId="4B951BC2" w14:textId="77777777" w:rsidR="00BA2A87" w:rsidRDefault="00000000">
            <w:r>
              <w:t>Lab reports</w:t>
            </w:r>
          </w:p>
        </w:tc>
      </w:tr>
    </w:tbl>
    <w:p w14:paraId="47062573" w14:textId="77777777" w:rsidR="00BA2A87" w:rsidRDefault="00BA2A87">
      <w:pPr>
        <w:jc w:val="both"/>
      </w:pPr>
    </w:p>
    <w:p w14:paraId="51D7748F" w14:textId="77777777" w:rsidR="00BA2A87" w:rsidRDefault="00BA2A87">
      <w:pPr>
        <w:jc w:val="both"/>
      </w:pPr>
    </w:p>
    <w:tbl>
      <w:tblPr>
        <w:tblStyle w:val="ae"/>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6"/>
        <w:gridCol w:w="3296"/>
        <w:gridCol w:w="3296"/>
        <w:gridCol w:w="3337"/>
      </w:tblGrid>
      <w:tr w:rsidR="00BA2A87" w14:paraId="6C083547" w14:textId="77777777">
        <w:trPr>
          <w:trHeight w:val="508"/>
        </w:trPr>
        <w:tc>
          <w:tcPr>
            <w:tcW w:w="13225" w:type="dxa"/>
            <w:gridSpan w:val="4"/>
            <w:shd w:val="clear" w:color="auto" w:fill="D9D9D9"/>
          </w:tcPr>
          <w:p w14:paraId="519F6C3D" w14:textId="77777777" w:rsidR="00BA2A87"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BA2A87" w14:paraId="09B3801B" w14:textId="77777777">
        <w:trPr>
          <w:trHeight w:val="254"/>
        </w:trPr>
        <w:tc>
          <w:tcPr>
            <w:tcW w:w="3296" w:type="dxa"/>
            <w:shd w:val="clear" w:color="auto" w:fill="D9D9D9"/>
          </w:tcPr>
          <w:p w14:paraId="11F0CBD3" w14:textId="77777777" w:rsidR="00BA2A87" w:rsidRDefault="00000000">
            <w:pPr>
              <w:jc w:val="both"/>
              <w:rPr>
                <w:b/>
                <w:color w:val="000000"/>
              </w:rPr>
            </w:pPr>
            <w:r>
              <w:rPr>
                <w:b/>
                <w:color w:val="000000"/>
              </w:rPr>
              <w:t>Special Education Students</w:t>
            </w:r>
          </w:p>
        </w:tc>
        <w:tc>
          <w:tcPr>
            <w:tcW w:w="3296" w:type="dxa"/>
            <w:shd w:val="clear" w:color="auto" w:fill="D9D9D9"/>
          </w:tcPr>
          <w:p w14:paraId="5DC807D6" w14:textId="77777777" w:rsidR="00BA2A87" w:rsidRDefault="00000000">
            <w:pPr>
              <w:jc w:val="both"/>
              <w:rPr>
                <w:b/>
                <w:color w:val="000000"/>
              </w:rPr>
            </w:pPr>
            <w:r>
              <w:rPr>
                <w:b/>
                <w:color w:val="000000"/>
              </w:rPr>
              <w:t>English Language Learners (ELLs)</w:t>
            </w:r>
          </w:p>
        </w:tc>
        <w:tc>
          <w:tcPr>
            <w:tcW w:w="3296" w:type="dxa"/>
            <w:shd w:val="clear" w:color="auto" w:fill="D9D9D9"/>
          </w:tcPr>
          <w:p w14:paraId="5DE180B2" w14:textId="77777777" w:rsidR="00BA2A87" w:rsidRDefault="00000000">
            <w:pPr>
              <w:jc w:val="both"/>
              <w:rPr>
                <w:b/>
                <w:color w:val="000000"/>
              </w:rPr>
            </w:pPr>
            <w:r>
              <w:rPr>
                <w:b/>
                <w:color w:val="000000"/>
              </w:rPr>
              <w:t>At-Risk Learners</w:t>
            </w:r>
          </w:p>
        </w:tc>
        <w:tc>
          <w:tcPr>
            <w:tcW w:w="3337" w:type="dxa"/>
            <w:shd w:val="clear" w:color="auto" w:fill="D9D9D9"/>
          </w:tcPr>
          <w:p w14:paraId="2F131258" w14:textId="77777777" w:rsidR="00BA2A87" w:rsidRDefault="00000000">
            <w:pPr>
              <w:jc w:val="both"/>
              <w:rPr>
                <w:b/>
                <w:color w:val="000000"/>
              </w:rPr>
            </w:pPr>
            <w:r>
              <w:rPr>
                <w:b/>
                <w:color w:val="000000"/>
              </w:rPr>
              <w:t>Advanced Learners</w:t>
            </w:r>
          </w:p>
        </w:tc>
      </w:tr>
      <w:tr w:rsidR="00BA2A87" w14:paraId="7CF549FA" w14:textId="77777777">
        <w:trPr>
          <w:trHeight w:val="499"/>
        </w:trPr>
        <w:tc>
          <w:tcPr>
            <w:tcW w:w="3296" w:type="dxa"/>
            <w:shd w:val="clear" w:color="auto" w:fill="auto"/>
          </w:tcPr>
          <w:p w14:paraId="46463FE2" w14:textId="77777777" w:rsidR="00BA2A87" w:rsidRDefault="00BA2A87">
            <w:pPr>
              <w:jc w:val="both"/>
              <w:rPr>
                <w:color w:val="000000"/>
              </w:rPr>
            </w:pPr>
          </w:p>
          <w:p w14:paraId="100DA429" w14:textId="77777777" w:rsidR="00BA2A87" w:rsidRDefault="00000000">
            <w:pPr>
              <w:jc w:val="both"/>
              <w:rPr>
                <w:color w:val="000000"/>
              </w:rPr>
            </w:pPr>
            <w:r>
              <w:rPr>
                <w:color w:val="000000"/>
              </w:rPr>
              <w:t>Re-word questions</w:t>
            </w:r>
          </w:p>
          <w:p w14:paraId="765F7150" w14:textId="77777777" w:rsidR="00BA2A87" w:rsidRDefault="00000000">
            <w:pPr>
              <w:jc w:val="both"/>
              <w:rPr>
                <w:color w:val="000000"/>
              </w:rPr>
            </w:pPr>
            <w:r>
              <w:rPr>
                <w:color w:val="000000"/>
              </w:rPr>
              <w:t>Extended time on tests</w:t>
            </w:r>
          </w:p>
          <w:p w14:paraId="468B01A6" w14:textId="77777777" w:rsidR="00BA2A87" w:rsidRDefault="00000000">
            <w:pPr>
              <w:jc w:val="both"/>
              <w:rPr>
                <w:color w:val="000000"/>
              </w:rPr>
            </w:pPr>
            <w:r>
              <w:rPr>
                <w:color w:val="000000"/>
              </w:rPr>
              <w:t>Daily feedback</w:t>
            </w:r>
          </w:p>
          <w:p w14:paraId="5DCB133F" w14:textId="77777777" w:rsidR="00BA2A87" w:rsidRDefault="00000000">
            <w:pPr>
              <w:jc w:val="both"/>
              <w:rPr>
                <w:color w:val="000000"/>
              </w:rPr>
            </w:pPr>
            <w:r>
              <w:rPr>
                <w:color w:val="000000"/>
              </w:rPr>
              <w:t>Providing notes</w:t>
            </w:r>
          </w:p>
          <w:p w14:paraId="52AE3ED6" w14:textId="77777777" w:rsidR="00BA2A87" w:rsidRDefault="00000000">
            <w:pPr>
              <w:jc w:val="both"/>
              <w:rPr>
                <w:color w:val="000000"/>
              </w:rPr>
            </w:pPr>
            <w:r>
              <w:rPr>
                <w:color w:val="000000"/>
              </w:rPr>
              <w:t>Providing alternate resources</w:t>
            </w:r>
          </w:p>
          <w:p w14:paraId="01AD879D" w14:textId="77777777" w:rsidR="00BA2A87" w:rsidRDefault="00000000">
            <w:pPr>
              <w:jc w:val="both"/>
              <w:rPr>
                <w:color w:val="000000"/>
              </w:rPr>
            </w:pPr>
            <w:r>
              <w:rPr>
                <w:color w:val="000000"/>
              </w:rPr>
              <w:t>Preferential seating</w:t>
            </w:r>
          </w:p>
        </w:tc>
        <w:tc>
          <w:tcPr>
            <w:tcW w:w="3296" w:type="dxa"/>
            <w:shd w:val="clear" w:color="auto" w:fill="auto"/>
          </w:tcPr>
          <w:p w14:paraId="79384CC7" w14:textId="77777777" w:rsidR="00BA2A87" w:rsidRDefault="00000000">
            <w:pPr>
              <w:jc w:val="both"/>
              <w:rPr>
                <w:color w:val="000000"/>
              </w:rPr>
            </w:pPr>
            <w:r>
              <w:rPr>
                <w:color w:val="000000"/>
              </w:rPr>
              <w:t>Speak clearly</w:t>
            </w:r>
          </w:p>
          <w:p w14:paraId="7FE657B7" w14:textId="77777777" w:rsidR="00BA2A87" w:rsidRDefault="00000000">
            <w:pPr>
              <w:jc w:val="both"/>
              <w:rPr>
                <w:color w:val="000000"/>
              </w:rPr>
            </w:pPr>
            <w:r>
              <w:rPr>
                <w:color w:val="000000"/>
              </w:rPr>
              <w:t>Pair students with a partner</w:t>
            </w:r>
          </w:p>
          <w:p w14:paraId="42C00E20" w14:textId="77777777" w:rsidR="00BA2A87" w:rsidRDefault="00000000">
            <w:pPr>
              <w:jc w:val="both"/>
              <w:rPr>
                <w:color w:val="000000"/>
              </w:rPr>
            </w:pPr>
            <w:r>
              <w:rPr>
                <w:color w:val="000000"/>
              </w:rPr>
              <w:t>Preferential seating</w:t>
            </w:r>
          </w:p>
          <w:p w14:paraId="5CEACB33" w14:textId="77777777" w:rsidR="00BA2A87" w:rsidRDefault="00000000">
            <w:pPr>
              <w:jc w:val="both"/>
              <w:rPr>
                <w:color w:val="000000"/>
              </w:rPr>
            </w:pPr>
            <w:r>
              <w:rPr>
                <w:color w:val="000000"/>
              </w:rPr>
              <w:t>Verbal and written directions</w:t>
            </w:r>
          </w:p>
          <w:p w14:paraId="36823ABF" w14:textId="77777777" w:rsidR="00BA2A87" w:rsidRDefault="00BA2A87">
            <w:pPr>
              <w:jc w:val="both"/>
              <w:rPr>
                <w:color w:val="000000"/>
              </w:rPr>
            </w:pPr>
          </w:p>
        </w:tc>
        <w:tc>
          <w:tcPr>
            <w:tcW w:w="3296" w:type="dxa"/>
            <w:shd w:val="clear" w:color="auto" w:fill="auto"/>
          </w:tcPr>
          <w:p w14:paraId="3D147559" w14:textId="77777777" w:rsidR="00BA2A87" w:rsidRDefault="00000000">
            <w:pPr>
              <w:jc w:val="both"/>
              <w:rPr>
                <w:color w:val="000000"/>
              </w:rPr>
            </w:pPr>
            <w:r>
              <w:rPr>
                <w:color w:val="000000"/>
              </w:rPr>
              <w:t>Re-word questions</w:t>
            </w:r>
          </w:p>
          <w:p w14:paraId="54E6A781" w14:textId="77777777" w:rsidR="00BA2A87" w:rsidRDefault="00000000">
            <w:pPr>
              <w:jc w:val="both"/>
              <w:rPr>
                <w:color w:val="000000"/>
              </w:rPr>
            </w:pPr>
            <w:r>
              <w:rPr>
                <w:color w:val="000000"/>
              </w:rPr>
              <w:t>Extended time on tests</w:t>
            </w:r>
          </w:p>
          <w:p w14:paraId="2FB4E757" w14:textId="77777777" w:rsidR="00BA2A87" w:rsidRDefault="00000000">
            <w:pPr>
              <w:jc w:val="both"/>
              <w:rPr>
                <w:color w:val="000000"/>
              </w:rPr>
            </w:pPr>
            <w:r>
              <w:rPr>
                <w:color w:val="000000"/>
              </w:rPr>
              <w:t>Daily feedback</w:t>
            </w:r>
          </w:p>
          <w:p w14:paraId="4A1BC886" w14:textId="77777777" w:rsidR="00BA2A87" w:rsidRDefault="00000000">
            <w:pPr>
              <w:jc w:val="both"/>
              <w:rPr>
                <w:color w:val="000000"/>
              </w:rPr>
            </w:pPr>
            <w:r>
              <w:rPr>
                <w:color w:val="000000"/>
              </w:rPr>
              <w:t>Providing notes</w:t>
            </w:r>
          </w:p>
          <w:p w14:paraId="26E8A74E" w14:textId="77777777" w:rsidR="00BA2A87" w:rsidRDefault="00000000">
            <w:pPr>
              <w:jc w:val="both"/>
              <w:rPr>
                <w:color w:val="000000"/>
              </w:rPr>
            </w:pPr>
            <w:r>
              <w:rPr>
                <w:color w:val="000000"/>
              </w:rPr>
              <w:t>Providing alternate resources</w:t>
            </w:r>
          </w:p>
          <w:p w14:paraId="46672105" w14:textId="77777777" w:rsidR="00BA2A87" w:rsidRDefault="00000000">
            <w:pPr>
              <w:jc w:val="both"/>
              <w:rPr>
                <w:color w:val="000000"/>
              </w:rPr>
            </w:pPr>
            <w:r>
              <w:rPr>
                <w:color w:val="000000"/>
              </w:rPr>
              <w:t>One on one extra help</w:t>
            </w:r>
          </w:p>
          <w:p w14:paraId="7D6A93CE" w14:textId="77777777" w:rsidR="00BA2A87" w:rsidRDefault="00000000">
            <w:pPr>
              <w:jc w:val="both"/>
              <w:rPr>
                <w:color w:val="000000"/>
              </w:rPr>
            </w:pPr>
            <w:r>
              <w:rPr>
                <w:color w:val="000000"/>
              </w:rPr>
              <w:t>Preferential seating</w:t>
            </w:r>
          </w:p>
        </w:tc>
        <w:tc>
          <w:tcPr>
            <w:tcW w:w="3337" w:type="dxa"/>
            <w:shd w:val="clear" w:color="auto" w:fill="auto"/>
          </w:tcPr>
          <w:p w14:paraId="7CB5419D" w14:textId="77777777" w:rsidR="00BA2A87" w:rsidRDefault="00000000">
            <w:pPr>
              <w:jc w:val="both"/>
              <w:rPr>
                <w:color w:val="000000"/>
              </w:rPr>
            </w:pPr>
            <w:r>
              <w:rPr>
                <w:color w:val="000000"/>
              </w:rPr>
              <w:t>Tiered assignments</w:t>
            </w:r>
          </w:p>
          <w:p w14:paraId="50A326EF" w14:textId="77777777" w:rsidR="00BA2A87" w:rsidRDefault="00000000">
            <w:pPr>
              <w:jc w:val="both"/>
              <w:rPr>
                <w:color w:val="000000"/>
              </w:rPr>
            </w:pPr>
            <w:r>
              <w:rPr>
                <w:color w:val="000000"/>
              </w:rPr>
              <w:t>Open-response assignments</w:t>
            </w:r>
          </w:p>
          <w:p w14:paraId="1E198541" w14:textId="77777777" w:rsidR="00BA2A87" w:rsidRDefault="00000000">
            <w:pPr>
              <w:jc w:val="both"/>
              <w:rPr>
                <w:color w:val="000000"/>
              </w:rPr>
            </w:pPr>
            <w:r>
              <w:rPr>
                <w:color w:val="000000"/>
              </w:rPr>
              <w:t>Enrichment activities</w:t>
            </w:r>
          </w:p>
          <w:p w14:paraId="5419CDB4" w14:textId="77777777" w:rsidR="00BA2A87" w:rsidRDefault="00BA2A87">
            <w:pPr>
              <w:jc w:val="both"/>
              <w:rPr>
                <w:color w:val="000000"/>
              </w:rPr>
            </w:pPr>
          </w:p>
        </w:tc>
      </w:tr>
    </w:tbl>
    <w:p w14:paraId="692408FC" w14:textId="77777777" w:rsidR="00BA2A87" w:rsidRDefault="00BA2A87">
      <w:pPr>
        <w:jc w:val="both"/>
      </w:pPr>
    </w:p>
    <w:tbl>
      <w:tblPr>
        <w:tblStyle w:val="af"/>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A2A87" w14:paraId="20356AAC" w14:textId="77777777">
        <w:trPr>
          <w:trHeight w:val="304"/>
          <w:tblHeader/>
        </w:trPr>
        <w:tc>
          <w:tcPr>
            <w:tcW w:w="13207" w:type="dxa"/>
            <w:shd w:val="clear" w:color="auto" w:fill="D9D9D9"/>
          </w:tcPr>
          <w:p w14:paraId="26798D7B" w14:textId="77777777" w:rsidR="00BA2A87" w:rsidRDefault="00000000">
            <w:r>
              <w:rPr>
                <w:b/>
              </w:rPr>
              <w:t xml:space="preserve">Unit Vocabulary:  </w:t>
            </w:r>
          </w:p>
        </w:tc>
      </w:tr>
      <w:tr w:rsidR="00BA2A87" w14:paraId="7F8D046E" w14:textId="77777777">
        <w:trPr>
          <w:trHeight w:val="885"/>
        </w:trPr>
        <w:tc>
          <w:tcPr>
            <w:tcW w:w="13207" w:type="dxa"/>
          </w:tcPr>
          <w:p w14:paraId="3C4A0ACC" w14:textId="77777777" w:rsidR="00BA2A87" w:rsidRDefault="00000000">
            <w:pPr>
              <w:spacing w:before="240" w:after="240"/>
              <w:rPr>
                <w:b/>
              </w:rPr>
            </w:pPr>
            <w:r>
              <w:t>Periodic Table, Periodic Law. Alkali metal, Alkaline earth metal, Halogen, Noble gas, Representative element, Transition metal, Atomic radius, Ion, Cation, Anion, Ionization energy, Electronegativity, Shielding, Octet rule, Group, Period</w:t>
            </w:r>
          </w:p>
        </w:tc>
      </w:tr>
    </w:tbl>
    <w:p w14:paraId="5FEFE55F" w14:textId="77777777" w:rsidR="00BA2A87" w:rsidRDefault="00BA2A87">
      <w:pPr>
        <w:jc w:val="both"/>
      </w:pPr>
    </w:p>
    <w:tbl>
      <w:tblPr>
        <w:tblStyle w:val="af0"/>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A2A87" w14:paraId="4FEB720E" w14:textId="77777777">
        <w:trPr>
          <w:trHeight w:val="434"/>
          <w:tblHeader/>
        </w:trPr>
        <w:tc>
          <w:tcPr>
            <w:tcW w:w="6603" w:type="dxa"/>
            <w:shd w:val="clear" w:color="auto" w:fill="D9D9D9"/>
          </w:tcPr>
          <w:p w14:paraId="113F5FA1" w14:textId="77777777" w:rsidR="00BA2A87" w:rsidRDefault="00000000">
            <w:r>
              <w:rPr>
                <w:b/>
              </w:rPr>
              <w:t>Unit 3: Chemical Bonding</w:t>
            </w:r>
          </w:p>
          <w:p w14:paraId="47446F77" w14:textId="77777777" w:rsidR="00BA2A87" w:rsidRDefault="00BA2A87">
            <w:pPr>
              <w:jc w:val="both"/>
            </w:pPr>
          </w:p>
        </w:tc>
        <w:tc>
          <w:tcPr>
            <w:tcW w:w="6604" w:type="dxa"/>
            <w:shd w:val="clear" w:color="auto" w:fill="D9D9D9"/>
          </w:tcPr>
          <w:p w14:paraId="2775091D" w14:textId="77777777" w:rsidR="00BA2A87" w:rsidRDefault="00000000">
            <w:pPr>
              <w:jc w:val="both"/>
            </w:pPr>
            <w:r>
              <w:rPr>
                <w:b/>
              </w:rPr>
              <w:t>Recommended Duration:  4 weeks</w:t>
            </w:r>
          </w:p>
        </w:tc>
      </w:tr>
      <w:tr w:rsidR="00BA2A87" w14:paraId="54FF5214" w14:textId="77777777">
        <w:trPr>
          <w:trHeight w:val="774"/>
        </w:trPr>
        <w:tc>
          <w:tcPr>
            <w:tcW w:w="13207" w:type="dxa"/>
            <w:gridSpan w:val="2"/>
          </w:tcPr>
          <w:p w14:paraId="168358BB" w14:textId="77777777" w:rsidR="00BA2A87" w:rsidRDefault="00000000">
            <w:pPr>
              <w:jc w:val="both"/>
            </w:pPr>
            <w:r>
              <w:rPr>
                <w:b/>
              </w:rPr>
              <w:t>Unit Description:</w:t>
            </w:r>
            <w:r>
              <w:t xml:space="preserve"> </w:t>
            </w:r>
          </w:p>
          <w:p w14:paraId="47EFC903" w14:textId="77777777" w:rsidR="00BA2A87" w:rsidRDefault="00000000">
            <w:pPr>
              <w:jc w:val="both"/>
            </w:pPr>
            <w:r>
              <w:t>Chemical bonding predicts and explains the formation of chemical compounds. Physical and chemical properties of substances are determined by the type of chemical bond that exists between the particles in a substance. Ionic bonding and covalent bonding are found among a wide array of chemical compounds.</w:t>
            </w:r>
          </w:p>
        </w:tc>
      </w:tr>
    </w:tbl>
    <w:p w14:paraId="61FCA8DF" w14:textId="77777777" w:rsidR="00BA2A87" w:rsidRDefault="00BA2A87">
      <w:pPr>
        <w:jc w:val="both"/>
      </w:pPr>
    </w:p>
    <w:tbl>
      <w:tblPr>
        <w:tblStyle w:val="af1"/>
        <w:tblW w:w="13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10"/>
        <w:gridCol w:w="7920"/>
      </w:tblGrid>
      <w:tr w:rsidR="00BA2A87" w14:paraId="3C761C27" w14:textId="77777777">
        <w:trPr>
          <w:trHeight w:val="520"/>
          <w:tblHeader/>
        </w:trPr>
        <w:tc>
          <w:tcPr>
            <w:tcW w:w="5310" w:type="dxa"/>
            <w:shd w:val="clear" w:color="auto" w:fill="D9D9D9"/>
          </w:tcPr>
          <w:p w14:paraId="34E76A86" w14:textId="77777777" w:rsidR="00BA2A87" w:rsidRDefault="00000000">
            <w:pPr>
              <w:jc w:val="both"/>
            </w:pPr>
            <w:r>
              <w:rPr>
                <w:b/>
              </w:rPr>
              <w:t>Essential Questions:</w:t>
            </w:r>
          </w:p>
        </w:tc>
        <w:tc>
          <w:tcPr>
            <w:tcW w:w="7920" w:type="dxa"/>
            <w:shd w:val="clear" w:color="auto" w:fill="D9D9D9"/>
          </w:tcPr>
          <w:p w14:paraId="2CEE65A8" w14:textId="77777777" w:rsidR="00BA2A87" w:rsidRDefault="00000000">
            <w:r>
              <w:rPr>
                <w:b/>
              </w:rPr>
              <w:t xml:space="preserve">Enduring Understandings:  </w:t>
            </w:r>
          </w:p>
          <w:p w14:paraId="50BEA2BD" w14:textId="77777777" w:rsidR="00BA2A87" w:rsidRDefault="00BA2A87">
            <w:pPr>
              <w:jc w:val="both"/>
            </w:pPr>
          </w:p>
        </w:tc>
      </w:tr>
      <w:tr w:rsidR="00BA2A87" w14:paraId="70CF0540" w14:textId="77777777">
        <w:trPr>
          <w:trHeight w:val="761"/>
        </w:trPr>
        <w:tc>
          <w:tcPr>
            <w:tcW w:w="5310" w:type="dxa"/>
            <w:shd w:val="clear" w:color="auto" w:fill="auto"/>
          </w:tcPr>
          <w:p w14:paraId="1A22E8CD" w14:textId="77777777" w:rsidR="00BA2A87" w:rsidRDefault="00000000">
            <w:pPr>
              <w:jc w:val="both"/>
            </w:pPr>
            <w:r>
              <w:t xml:space="preserve">What is the difference between an ionic and a covalent bond? </w:t>
            </w:r>
          </w:p>
          <w:p w14:paraId="4849B1C6" w14:textId="77777777" w:rsidR="00BA2A87" w:rsidRDefault="00000000">
            <w:pPr>
              <w:jc w:val="both"/>
            </w:pPr>
            <w:r>
              <w:t xml:space="preserve">How does a chemical bond affect the physical properties of a substance? How are formulas written? </w:t>
            </w:r>
          </w:p>
          <w:p w14:paraId="4E35E6B3" w14:textId="77777777" w:rsidR="00BA2A87" w:rsidRDefault="00000000">
            <w:pPr>
              <w:jc w:val="both"/>
            </w:pPr>
            <w:r>
              <w:t xml:space="preserve">How are substances named? </w:t>
            </w:r>
          </w:p>
          <w:p w14:paraId="04E03ED7" w14:textId="77777777" w:rsidR="00BA2A87" w:rsidRDefault="00000000">
            <w:pPr>
              <w:jc w:val="both"/>
            </w:pPr>
            <w:r>
              <w:t xml:space="preserve">How does an atoms’ electronegativity affect the electron distribution within a molecule? </w:t>
            </w:r>
          </w:p>
          <w:p w14:paraId="29D78178" w14:textId="77777777" w:rsidR="00BA2A87" w:rsidRDefault="00000000">
            <w:pPr>
              <w:jc w:val="both"/>
            </w:pPr>
            <w:r>
              <w:t xml:space="preserve">How can VSEPR theory be used to predict the shape of a molecule? (honors) </w:t>
            </w:r>
          </w:p>
          <w:p w14:paraId="4B8E9762" w14:textId="77777777" w:rsidR="00BA2A87" w:rsidRDefault="00000000">
            <w:pPr>
              <w:jc w:val="both"/>
            </w:pPr>
            <w:r>
              <w:t>How do intermolecular forces affect the boiling point of a substance? (honors)</w:t>
            </w:r>
          </w:p>
        </w:tc>
        <w:tc>
          <w:tcPr>
            <w:tcW w:w="7920" w:type="dxa"/>
            <w:shd w:val="clear" w:color="auto" w:fill="auto"/>
          </w:tcPr>
          <w:p w14:paraId="38526CAF" w14:textId="77777777" w:rsidR="00BA2A87" w:rsidRDefault="00000000">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will understand that…</w:t>
            </w:r>
          </w:p>
          <w:p w14:paraId="4D20467F"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 xml:space="preserve">The atoms of solid ionic compounds are arranged in an orderly fashion. </w:t>
            </w:r>
          </w:p>
          <w:p w14:paraId="6A3D5691"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 xml:space="preserve">The crystalline structure of these solids is the result of ionic bonding between atoms. </w:t>
            </w:r>
          </w:p>
          <w:p w14:paraId="4E2EF01C"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 xml:space="preserve">Ionic bonding gives ionic compounds their unique physical properties. </w:t>
            </w:r>
          </w:p>
          <w:p w14:paraId="79BE508A"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 xml:space="preserve">A molecular compound consists of two or more nonmetallic atoms bound by a covalent bond. </w:t>
            </w:r>
          </w:p>
          <w:p w14:paraId="1524AD54"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 xml:space="preserve">There are many variations of molecular compounds because of the chemical bonding found within the molecules. </w:t>
            </w:r>
          </w:p>
          <w:p w14:paraId="3B1A3846"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 xml:space="preserve">The Octet Rule governs how atoms are bound and arranged within a molecular compound. </w:t>
            </w:r>
          </w:p>
          <w:p w14:paraId="77ED9737"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 xml:space="preserve">Molecular compounds may have an even or uneven distribution of electrons within the molecule. This distribution of electrons within the molecule determines its shape, which in turn, affects the physical properties of molecular substances. </w:t>
            </w:r>
          </w:p>
        </w:tc>
      </w:tr>
    </w:tbl>
    <w:p w14:paraId="51095439" w14:textId="77777777" w:rsidR="00BA2A87" w:rsidRDefault="00BA2A87">
      <w:pPr>
        <w:jc w:val="both"/>
      </w:pPr>
    </w:p>
    <w:tbl>
      <w:tblPr>
        <w:tblStyle w:val="af2"/>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3"/>
        <w:gridCol w:w="4402"/>
        <w:gridCol w:w="4402"/>
      </w:tblGrid>
      <w:tr w:rsidR="00BA2A87" w14:paraId="69651F06" w14:textId="77777777">
        <w:trPr>
          <w:trHeight w:val="656"/>
          <w:tblHeader/>
        </w:trPr>
        <w:tc>
          <w:tcPr>
            <w:tcW w:w="4403" w:type="dxa"/>
            <w:shd w:val="clear" w:color="auto" w:fill="D9D9D9"/>
          </w:tcPr>
          <w:p w14:paraId="6DF0DECE" w14:textId="77777777" w:rsidR="00BA2A87" w:rsidRDefault="00000000">
            <w:pPr>
              <w:jc w:val="both"/>
              <w:rPr>
                <w:b/>
              </w:rPr>
            </w:pPr>
            <w:r>
              <w:rPr>
                <w:b/>
              </w:rPr>
              <w:t>Relevant Standards:</w:t>
            </w:r>
          </w:p>
          <w:p w14:paraId="4CA06558" w14:textId="77777777" w:rsidR="00BA2A87" w:rsidRDefault="00BA2A87">
            <w:pPr>
              <w:jc w:val="both"/>
              <w:rPr>
                <w:b/>
              </w:rPr>
            </w:pPr>
          </w:p>
        </w:tc>
        <w:tc>
          <w:tcPr>
            <w:tcW w:w="4402" w:type="dxa"/>
            <w:shd w:val="clear" w:color="auto" w:fill="D9D9D9"/>
          </w:tcPr>
          <w:p w14:paraId="405CB903" w14:textId="77777777" w:rsidR="00BA2A87" w:rsidRDefault="00000000">
            <w:pPr>
              <w:jc w:val="both"/>
              <w:rPr>
                <w:b/>
                <w:strike/>
              </w:rPr>
            </w:pPr>
            <w:r>
              <w:rPr>
                <w:b/>
              </w:rPr>
              <w:t>Learning Goals:</w:t>
            </w:r>
          </w:p>
        </w:tc>
        <w:tc>
          <w:tcPr>
            <w:tcW w:w="4402" w:type="dxa"/>
            <w:shd w:val="clear" w:color="auto" w:fill="D9D9D9"/>
          </w:tcPr>
          <w:p w14:paraId="40326BFA" w14:textId="77777777" w:rsidR="00BA2A87" w:rsidRDefault="00000000">
            <w:pPr>
              <w:rPr>
                <w:b/>
              </w:rPr>
            </w:pPr>
            <w:r>
              <w:rPr>
                <w:b/>
              </w:rPr>
              <w:t>Learning Objectives:</w:t>
            </w:r>
          </w:p>
        </w:tc>
      </w:tr>
      <w:tr w:rsidR="00BA2A87" w14:paraId="3C6FDAC7" w14:textId="77777777">
        <w:trPr>
          <w:trHeight w:val="417"/>
        </w:trPr>
        <w:tc>
          <w:tcPr>
            <w:tcW w:w="4403" w:type="dxa"/>
          </w:tcPr>
          <w:p w14:paraId="676414C6" w14:textId="77777777" w:rsidR="00BA2A87" w:rsidRDefault="00000000">
            <w:r>
              <w:t xml:space="preserve">HS-PS1-2: construct and revise an explanation for the outcome of a simple chemical reaction based on the outermost electron states of atoms, trends in the periodic table, and knowledge of the patterns of chemical properties </w:t>
            </w:r>
          </w:p>
          <w:p w14:paraId="057DE9D8" w14:textId="77777777" w:rsidR="00BA2A87" w:rsidRDefault="00000000">
            <w:r>
              <w:t xml:space="preserve">HS-PS1-3: plan and conduct an investigation to gather evidence to compare the structure of substances at the bulk scale to infer the strength of electrical forces between particles HS-PS1-4: develop a model to illustrate that the release or absorption of energy from a chemical reaction system depends upon the changes in total bond energy </w:t>
            </w:r>
          </w:p>
          <w:p w14:paraId="4A80A4E3" w14:textId="77777777" w:rsidR="00BA2A87" w:rsidRDefault="00000000">
            <w:r>
              <w:t>HS-PS2-6: communicate scientific and technical information about why the molecular-level structure is important in the functioning of designed materials.</w:t>
            </w:r>
          </w:p>
        </w:tc>
        <w:tc>
          <w:tcPr>
            <w:tcW w:w="4402" w:type="dxa"/>
          </w:tcPr>
          <w:p w14:paraId="444272C1" w14:textId="77777777" w:rsidR="00BA2A87" w:rsidRDefault="00000000">
            <w:r>
              <w:t xml:space="preserve">Students will know…. </w:t>
            </w:r>
          </w:p>
          <w:p w14:paraId="44392B3B" w14:textId="77777777" w:rsidR="00BA2A87" w:rsidRDefault="00000000">
            <w:pPr>
              <w:numPr>
                <w:ilvl w:val="0"/>
                <w:numId w:val="1"/>
              </w:numPr>
              <w:pBdr>
                <w:top w:val="nil"/>
                <w:left w:val="nil"/>
                <w:bottom w:val="nil"/>
                <w:right w:val="nil"/>
                <w:between w:val="nil"/>
              </w:pBdr>
            </w:pPr>
            <w:r>
              <w:t xml:space="preserve">the difference between an ionic and a covalent bond </w:t>
            </w:r>
          </w:p>
          <w:p w14:paraId="603C5D75" w14:textId="77777777" w:rsidR="00BA2A87" w:rsidRDefault="00000000">
            <w:pPr>
              <w:numPr>
                <w:ilvl w:val="0"/>
                <w:numId w:val="1"/>
              </w:numPr>
              <w:pBdr>
                <w:top w:val="nil"/>
                <w:left w:val="nil"/>
                <w:bottom w:val="nil"/>
                <w:right w:val="nil"/>
                <w:between w:val="nil"/>
              </w:pBdr>
            </w:pPr>
            <w:r>
              <w:t xml:space="preserve">the properties of ionic and covalent molecules how to name and write a formula for chemical substances </w:t>
            </w:r>
          </w:p>
          <w:p w14:paraId="06DA4858" w14:textId="77777777" w:rsidR="00BA2A87" w:rsidRDefault="00000000">
            <w:pPr>
              <w:numPr>
                <w:ilvl w:val="0"/>
                <w:numId w:val="1"/>
              </w:numPr>
              <w:pBdr>
                <w:top w:val="nil"/>
                <w:left w:val="nil"/>
                <w:bottom w:val="nil"/>
                <w:right w:val="nil"/>
                <w:between w:val="nil"/>
              </w:pBdr>
            </w:pPr>
            <w:r>
              <w:t>how to predict the shape of a molecule (honors)</w:t>
            </w:r>
          </w:p>
          <w:p w14:paraId="7F160E97" w14:textId="77777777" w:rsidR="00BA2A87" w:rsidRDefault="00000000">
            <w:pPr>
              <w:numPr>
                <w:ilvl w:val="0"/>
                <w:numId w:val="1"/>
              </w:numPr>
              <w:pBdr>
                <w:top w:val="nil"/>
                <w:left w:val="nil"/>
                <w:bottom w:val="nil"/>
                <w:right w:val="nil"/>
                <w:between w:val="nil"/>
              </w:pBdr>
            </w:pPr>
            <w:r>
              <w:t xml:space="preserve">how electronegativity affects the polarity of a molecule </w:t>
            </w:r>
          </w:p>
          <w:p w14:paraId="0C3AA0A8" w14:textId="77777777" w:rsidR="00BA2A87" w:rsidRDefault="00000000">
            <w:pPr>
              <w:numPr>
                <w:ilvl w:val="0"/>
                <w:numId w:val="1"/>
              </w:numPr>
              <w:pBdr>
                <w:top w:val="nil"/>
                <w:left w:val="nil"/>
                <w:bottom w:val="nil"/>
                <w:right w:val="nil"/>
                <w:between w:val="nil"/>
              </w:pBdr>
            </w:pPr>
            <w:r>
              <w:t>the differences between the types of intermolecular forces (honors)</w:t>
            </w:r>
          </w:p>
        </w:tc>
        <w:tc>
          <w:tcPr>
            <w:tcW w:w="4402" w:type="dxa"/>
          </w:tcPr>
          <w:p w14:paraId="403212CA" w14:textId="77777777" w:rsidR="00BA2A87" w:rsidRDefault="00000000">
            <w:pPr>
              <w:numPr>
                <w:ilvl w:val="0"/>
                <w:numId w:val="1"/>
              </w:numPr>
              <w:pBdr>
                <w:top w:val="nil"/>
                <w:left w:val="nil"/>
                <w:bottom w:val="nil"/>
                <w:right w:val="nil"/>
                <w:between w:val="nil"/>
              </w:pBdr>
            </w:pPr>
            <w:r>
              <w:t xml:space="preserve">Determine if a substance is ionic or covalent </w:t>
            </w:r>
          </w:p>
          <w:p w14:paraId="5C07AD57" w14:textId="77777777" w:rsidR="00BA2A87" w:rsidRDefault="00000000">
            <w:pPr>
              <w:numPr>
                <w:ilvl w:val="0"/>
                <w:numId w:val="1"/>
              </w:numPr>
              <w:pBdr>
                <w:top w:val="nil"/>
                <w:left w:val="nil"/>
                <w:bottom w:val="nil"/>
                <w:right w:val="nil"/>
                <w:between w:val="nil"/>
              </w:pBdr>
            </w:pPr>
            <w:r>
              <w:t xml:space="preserve">Write the name for a chemical substance </w:t>
            </w:r>
          </w:p>
          <w:p w14:paraId="2D91DA44" w14:textId="77777777" w:rsidR="00BA2A87" w:rsidRDefault="00000000">
            <w:pPr>
              <w:numPr>
                <w:ilvl w:val="0"/>
                <w:numId w:val="1"/>
              </w:numPr>
              <w:pBdr>
                <w:top w:val="nil"/>
                <w:left w:val="nil"/>
                <w:bottom w:val="nil"/>
                <w:right w:val="nil"/>
                <w:between w:val="nil"/>
              </w:pBdr>
            </w:pPr>
            <w:r>
              <w:t xml:space="preserve">Write a formula for a chemical substance </w:t>
            </w:r>
          </w:p>
          <w:p w14:paraId="4F6F3F9D" w14:textId="77777777" w:rsidR="00BA2A87" w:rsidRDefault="00000000">
            <w:pPr>
              <w:numPr>
                <w:ilvl w:val="0"/>
                <w:numId w:val="1"/>
              </w:numPr>
              <w:pBdr>
                <w:top w:val="nil"/>
                <w:left w:val="nil"/>
                <w:bottom w:val="nil"/>
                <w:right w:val="nil"/>
                <w:between w:val="nil"/>
              </w:pBdr>
            </w:pPr>
            <w:r>
              <w:t>Predict the shape of a molecule using VSEPR (honors)</w:t>
            </w:r>
          </w:p>
          <w:p w14:paraId="79E84CDD" w14:textId="77777777" w:rsidR="00BA2A87" w:rsidRDefault="00000000">
            <w:pPr>
              <w:numPr>
                <w:ilvl w:val="0"/>
                <w:numId w:val="1"/>
              </w:numPr>
              <w:pBdr>
                <w:top w:val="nil"/>
                <w:left w:val="nil"/>
                <w:bottom w:val="nil"/>
                <w:right w:val="nil"/>
                <w:between w:val="nil"/>
              </w:pBdr>
            </w:pPr>
            <w:r>
              <w:t>Determine the polarity of a substance based off of its electronegativity</w:t>
            </w:r>
          </w:p>
          <w:p w14:paraId="5FD9AA87" w14:textId="77777777" w:rsidR="00BA2A87" w:rsidRDefault="00000000">
            <w:pPr>
              <w:numPr>
                <w:ilvl w:val="0"/>
                <w:numId w:val="1"/>
              </w:numPr>
              <w:pBdr>
                <w:top w:val="nil"/>
                <w:left w:val="nil"/>
                <w:bottom w:val="nil"/>
                <w:right w:val="nil"/>
                <w:between w:val="nil"/>
              </w:pBdr>
            </w:pPr>
            <w:r>
              <w:t>Predict the type of intermolecular force within a substance (honors)</w:t>
            </w:r>
          </w:p>
        </w:tc>
      </w:tr>
    </w:tbl>
    <w:p w14:paraId="2A28E70D" w14:textId="77777777" w:rsidR="00BA2A87" w:rsidRDefault="00BA2A87">
      <w:pPr>
        <w:jc w:val="both"/>
      </w:pPr>
    </w:p>
    <w:tbl>
      <w:tblPr>
        <w:tblStyle w:val="af3"/>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3302"/>
        <w:gridCol w:w="3302"/>
        <w:gridCol w:w="3302"/>
      </w:tblGrid>
      <w:tr w:rsidR="00BA2A87" w14:paraId="2CF7AC59" w14:textId="77777777">
        <w:trPr>
          <w:trHeight w:val="255"/>
          <w:tblHeader/>
        </w:trPr>
        <w:tc>
          <w:tcPr>
            <w:tcW w:w="3301" w:type="dxa"/>
            <w:shd w:val="clear" w:color="auto" w:fill="D9D9D9"/>
          </w:tcPr>
          <w:p w14:paraId="7E34A0A1" w14:textId="77777777" w:rsidR="00BA2A87" w:rsidRDefault="00000000">
            <w:pPr>
              <w:rPr>
                <w:b/>
              </w:rPr>
            </w:pPr>
            <w:r>
              <w:rPr>
                <w:b/>
              </w:rPr>
              <w:t>Formative Assessments:</w:t>
            </w:r>
          </w:p>
        </w:tc>
        <w:tc>
          <w:tcPr>
            <w:tcW w:w="3302" w:type="dxa"/>
            <w:shd w:val="clear" w:color="auto" w:fill="D9D9D9"/>
          </w:tcPr>
          <w:p w14:paraId="4403488F" w14:textId="77777777" w:rsidR="00BA2A87" w:rsidRDefault="00000000">
            <w:pPr>
              <w:rPr>
                <w:b/>
              </w:rPr>
            </w:pPr>
            <w:r>
              <w:rPr>
                <w:b/>
              </w:rPr>
              <w:t>Summative Assessments:</w:t>
            </w:r>
          </w:p>
        </w:tc>
        <w:tc>
          <w:tcPr>
            <w:tcW w:w="3302" w:type="dxa"/>
            <w:shd w:val="clear" w:color="auto" w:fill="D9D9D9"/>
          </w:tcPr>
          <w:p w14:paraId="4D036A65" w14:textId="77777777" w:rsidR="00BA2A87" w:rsidRDefault="00000000">
            <w:pPr>
              <w:rPr>
                <w:b/>
              </w:rPr>
            </w:pPr>
            <w:r>
              <w:rPr>
                <w:b/>
              </w:rPr>
              <w:t>Performance Assessments:</w:t>
            </w:r>
          </w:p>
        </w:tc>
        <w:tc>
          <w:tcPr>
            <w:tcW w:w="3302" w:type="dxa"/>
            <w:shd w:val="clear" w:color="auto" w:fill="D9D9D9"/>
          </w:tcPr>
          <w:p w14:paraId="1715735E" w14:textId="77777777" w:rsidR="00BA2A87" w:rsidRDefault="00000000">
            <w:pPr>
              <w:rPr>
                <w:b/>
              </w:rPr>
            </w:pPr>
            <w:r>
              <w:rPr>
                <w:b/>
              </w:rPr>
              <w:t>Major Activities/ Assignments (required):</w:t>
            </w:r>
          </w:p>
        </w:tc>
      </w:tr>
      <w:tr w:rsidR="00BA2A87" w14:paraId="035E41AA" w14:textId="77777777">
        <w:trPr>
          <w:trHeight w:val="255"/>
        </w:trPr>
        <w:tc>
          <w:tcPr>
            <w:tcW w:w="3301" w:type="dxa"/>
          </w:tcPr>
          <w:p w14:paraId="349BABF3" w14:textId="77777777" w:rsidR="00BA2A87" w:rsidRDefault="00000000">
            <w:pPr>
              <w:pBdr>
                <w:top w:val="nil"/>
                <w:left w:val="nil"/>
                <w:bottom w:val="nil"/>
                <w:right w:val="nil"/>
                <w:between w:val="nil"/>
              </w:pBdr>
            </w:pPr>
            <w:r>
              <w:t>Classwork/practice exercises</w:t>
            </w:r>
          </w:p>
          <w:p w14:paraId="5320460B" w14:textId="77777777" w:rsidR="00BA2A87" w:rsidRDefault="00000000">
            <w:pPr>
              <w:pBdr>
                <w:top w:val="nil"/>
                <w:left w:val="nil"/>
                <w:bottom w:val="nil"/>
                <w:right w:val="nil"/>
                <w:between w:val="nil"/>
              </w:pBdr>
            </w:pPr>
            <w:r>
              <w:t xml:space="preserve">Homework </w:t>
            </w:r>
          </w:p>
        </w:tc>
        <w:tc>
          <w:tcPr>
            <w:tcW w:w="3302" w:type="dxa"/>
          </w:tcPr>
          <w:p w14:paraId="182BF9C0" w14:textId="77777777" w:rsidR="00BA2A87" w:rsidRDefault="00000000">
            <w:pPr>
              <w:pBdr>
                <w:top w:val="nil"/>
                <w:left w:val="nil"/>
                <w:bottom w:val="nil"/>
                <w:right w:val="nil"/>
                <w:between w:val="nil"/>
              </w:pBdr>
            </w:pPr>
            <w:r>
              <w:t>Quizzes: Chemical Bonding, Shapes of Molecules (Honors), Chemical Nomenclature</w:t>
            </w:r>
          </w:p>
          <w:p w14:paraId="6A1907D9" w14:textId="77777777" w:rsidR="00BA2A87" w:rsidRDefault="00BA2A87">
            <w:pPr>
              <w:pBdr>
                <w:top w:val="nil"/>
                <w:left w:val="nil"/>
                <w:bottom w:val="nil"/>
                <w:right w:val="nil"/>
                <w:between w:val="nil"/>
              </w:pBdr>
            </w:pPr>
          </w:p>
          <w:p w14:paraId="5D4F0C83" w14:textId="77777777" w:rsidR="00BA2A87" w:rsidRDefault="00000000">
            <w:pPr>
              <w:pBdr>
                <w:top w:val="nil"/>
                <w:left w:val="nil"/>
                <w:bottom w:val="nil"/>
                <w:right w:val="nil"/>
                <w:between w:val="nil"/>
              </w:pBdr>
            </w:pPr>
            <w:r>
              <w:t>Unit Test</w:t>
            </w:r>
          </w:p>
        </w:tc>
        <w:tc>
          <w:tcPr>
            <w:tcW w:w="3302" w:type="dxa"/>
          </w:tcPr>
          <w:p w14:paraId="3C9FE105" w14:textId="77777777" w:rsidR="00BA2A87" w:rsidRDefault="00000000">
            <w:r>
              <w:t xml:space="preserve">Labs/Activities: </w:t>
            </w:r>
          </w:p>
          <w:p w14:paraId="5C885814" w14:textId="77777777" w:rsidR="00BA2A87" w:rsidRDefault="00000000">
            <w:r>
              <w:t>Chemical Bonding POGIL</w:t>
            </w:r>
          </w:p>
          <w:p w14:paraId="75A7DA3E" w14:textId="77777777" w:rsidR="00BA2A87" w:rsidRDefault="00000000">
            <w:r>
              <w:t>Ionic vs. Covalent Bonding Lab</w:t>
            </w:r>
          </w:p>
          <w:p w14:paraId="436C7AB4" w14:textId="77777777" w:rsidR="00BA2A87" w:rsidRDefault="00000000">
            <w:r>
              <w:t>VSEPR Lab (honors)</w:t>
            </w:r>
          </w:p>
          <w:p w14:paraId="33AC20BC" w14:textId="77777777" w:rsidR="00BA2A87" w:rsidRDefault="00000000">
            <w:r>
              <w:t>IMF Activity (honors)</w:t>
            </w:r>
          </w:p>
          <w:p w14:paraId="6D70A1DD" w14:textId="77777777" w:rsidR="00BA2A87" w:rsidRDefault="00000000">
            <w:r>
              <w:t>Chemical Naming Game</w:t>
            </w:r>
          </w:p>
        </w:tc>
        <w:tc>
          <w:tcPr>
            <w:tcW w:w="3302" w:type="dxa"/>
          </w:tcPr>
          <w:p w14:paraId="14FE85C3" w14:textId="77777777" w:rsidR="00BA2A87" w:rsidRDefault="00000000">
            <w:r>
              <w:t>Lab reports</w:t>
            </w:r>
          </w:p>
        </w:tc>
      </w:tr>
    </w:tbl>
    <w:p w14:paraId="5209D699" w14:textId="77777777" w:rsidR="00BA2A87" w:rsidRDefault="00BA2A87">
      <w:pPr>
        <w:jc w:val="both"/>
      </w:pPr>
    </w:p>
    <w:p w14:paraId="5E7A7C21" w14:textId="77777777" w:rsidR="00BA2A87" w:rsidRDefault="00BA2A87">
      <w:pPr>
        <w:jc w:val="both"/>
      </w:pPr>
    </w:p>
    <w:p w14:paraId="1BF8E1F2" w14:textId="77777777" w:rsidR="00BA2A87" w:rsidRDefault="00BA2A87">
      <w:pPr>
        <w:jc w:val="both"/>
      </w:pPr>
    </w:p>
    <w:p w14:paraId="3600C03B" w14:textId="77777777" w:rsidR="00BA2A87" w:rsidRDefault="00BA2A87">
      <w:pPr>
        <w:jc w:val="both"/>
      </w:pPr>
    </w:p>
    <w:tbl>
      <w:tblPr>
        <w:tblStyle w:val="af4"/>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6"/>
        <w:gridCol w:w="3296"/>
        <w:gridCol w:w="3296"/>
        <w:gridCol w:w="3337"/>
      </w:tblGrid>
      <w:tr w:rsidR="00BA2A87" w14:paraId="5BA15E1D" w14:textId="77777777">
        <w:trPr>
          <w:trHeight w:val="508"/>
        </w:trPr>
        <w:tc>
          <w:tcPr>
            <w:tcW w:w="13225" w:type="dxa"/>
            <w:gridSpan w:val="4"/>
            <w:shd w:val="clear" w:color="auto" w:fill="D9D9D9"/>
          </w:tcPr>
          <w:p w14:paraId="55DB5D91" w14:textId="77777777" w:rsidR="00BA2A87"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BA2A87" w14:paraId="09568F77" w14:textId="77777777">
        <w:trPr>
          <w:trHeight w:val="254"/>
        </w:trPr>
        <w:tc>
          <w:tcPr>
            <w:tcW w:w="3296" w:type="dxa"/>
            <w:shd w:val="clear" w:color="auto" w:fill="D9D9D9"/>
          </w:tcPr>
          <w:p w14:paraId="58A46197" w14:textId="77777777" w:rsidR="00BA2A87" w:rsidRDefault="00000000">
            <w:pPr>
              <w:jc w:val="both"/>
              <w:rPr>
                <w:b/>
                <w:color w:val="000000"/>
              </w:rPr>
            </w:pPr>
            <w:r>
              <w:rPr>
                <w:b/>
                <w:color w:val="000000"/>
              </w:rPr>
              <w:t>Special Education Students</w:t>
            </w:r>
          </w:p>
        </w:tc>
        <w:tc>
          <w:tcPr>
            <w:tcW w:w="3296" w:type="dxa"/>
            <w:shd w:val="clear" w:color="auto" w:fill="D9D9D9"/>
          </w:tcPr>
          <w:p w14:paraId="3540BCA4" w14:textId="77777777" w:rsidR="00BA2A87" w:rsidRDefault="00000000">
            <w:pPr>
              <w:jc w:val="both"/>
              <w:rPr>
                <w:b/>
                <w:color w:val="000000"/>
              </w:rPr>
            </w:pPr>
            <w:r>
              <w:rPr>
                <w:b/>
                <w:color w:val="000000"/>
              </w:rPr>
              <w:t>English Language Learners (ELLs)</w:t>
            </w:r>
          </w:p>
        </w:tc>
        <w:tc>
          <w:tcPr>
            <w:tcW w:w="3296" w:type="dxa"/>
            <w:shd w:val="clear" w:color="auto" w:fill="D9D9D9"/>
          </w:tcPr>
          <w:p w14:paraId="0F91B0CE" w14:textId="77777777" w:rsidR="00BA2A87" w:rsidRDefault="00000000">
            <w:pPr>
              <w:jc w:val="both"/>
              <w:rPr>
                <w:b/>
                <w:color w:val="000000"/>
              </w:rPr>
            </w:pPr>
            <w:r>
              <w:rPr>
                <w:b/>
                <w:color w:val="000000"/>
              </w:rPr>
              <w:t>At-Risk Learners</w:t>
            </w:r>
          </w:p>
        </w:tc>
        <w:tc>
          <w:tcPr>
            <w:tcW w:w="3337" w:type="dxa"/>
            <w:shd w:val="clear" w:color="auto" w:fill="D9D9D9"/>
          </w:tcPr>
          <w:p w14:paraId="63387E6A" w14:textId="77777777" w:rsidR="00BA2A87" w:rsidRDefault="00000000">
            <w:pPr>
              <w:jc w:val="both"/>
              <w:rPr>
                <w:b/>
                <w:color w:val="000000"/>
              </w:rPr>
            </w:pPr>
            <w:r>
              <w:rPr>
                <w:b/>
                <w:color w:val="000000"/>
              </w:rPr>
              <w:t>Advanced Learners</w:t>
            </w:r>
          </w:p>
        </w:tc>
      </w:tr>
      <w:tr w:rsidR="00BA2A87" w14:paraId="4BE253D9" w14:textId="77777777">
        <w:trPr>
          <w:trHeight w:val="499"/>
        </w:trPr>
        <w:tc>
          <w:tcPr>
            <w:tcW w:w="3296" w:type="dxa"/>
            <w:shd w:val="clear" w:color="auto" w:fill="auto"/>
          </w:tcPr>
          <w:p w14:paraId="58CA6B5F" w14:textId="77777777" w:rsidR="00BA2A87" w:rsidRDefault="00BA2A87">
            <w:pPr>
              <w:jc w:val="both"/>
              <w:rPr>
                <w:color w:val="000000"/>
              </w:rPr>
            </w:pPr>
          </w:p>
          <w:p w14:paraId="6885FC9E" w14:textId="77777777" w:rsidR="00BA2A87" w:rsidRDefault="00000000">
            <w:pPr>
              <w:jc w:val="both"/>
              <w:rPr>
                <w:color w:val="000000"/>
              </w:rPr>
            </w:pPr>
            <w:r>
              <w:rPr>
                <w:color w:val="000000"/>
              </w:rPr>
              <w:t>Re-word questions</w:t>
            </w:r>
          </w:p>
          <w:p w14:paraId="773922D2" w14:textId="77777777" w:rsidR="00BA2A87" w:rsidRDefault="00000000">
            <w:pPr>
              <w:jc w:val="both"/>
              <w:rPr>
                <w:color w:val="000000"/>
              </w:rPr>
            </w:pPr>
            <w:r>
              <w:rPr>
                <w:color w:val="000000"/>
              </w:rPr>
              <w:t>Extended time on tests</w:t>
            </w:r>
          </w:p>
          <w:p w14:paraId="65F9C1EE" w14:textId="77777777" w:rsidR="00BA2A87" w:rsidRDefault="00000000">
            <w:pPr>
              <w:jc w:val="both"/>
              <w:rPr>
                <w:color w:val="000000"/>
              </w:rPr>
            </w:pPr>
            <w:r>
              <w:rPr>
                <w:color w:val="000000"/>
              </w:rPr>
              <w:t>Daily feedback</w:t>
            </w:r>
          </w:p>
          <w:p w14:paraId="3991BA2D" w14:textId="77777777" w:rsidR="00BA2A87" w:rsidRDefault="00000000">
            <w:pPr>
              <w:jc w:val="both"/>
              <w:rPr>
                <w:color w:val="000000"/>
              </w:rPr>
            </w:pPr>
            <w:r>
              <w:rPr>
                <w:color w:val="000000"/>
              </w:rPr>
              <w:t>Providing notes</w:t>
            </w:r>
          </w:p>
          <w:p w14:paraId="26A02DB6" w14:textId="77777777" w:rsidR="00BA2A87" w:rsidRDefault="00000000">
            <w:pPr>
              <w:jc w:val="both"/>
              <w:rPr>
                <w:color w:val="000000"/>
              </w:rPr>
            </w:pPr>
            <w:r>
              <w:rPr>
                <w:color w:val="000000"/>
              </w:rPr>
              <w:t>Providing alternate resources</w:t>
            </w:r>
          </w:p>
          <w:p w14:paraId="6A065F07" w14:textId="77777777" w:rsidR="00BA2A87" w:rsidRDefault="00000000">
            <w:pPr>
              <w:jc w:val="both"/>
              <w:rPr>
                <w:color w:val="000000"/>
              </w:rPr>
            </w:pPr>
            <w:r>
              <w:rPr>
                <w:color w:val="000000"/>
              </w:rPr>
              <w:t>Preferential seating</w:t>
            </w:r>
          </w:p>
        </w:tc>
        <w:tc>
          <w:tcPr>
            <w:tcW w:w="3296" w:type="dxa"/>
            <w:shd w:val="clear" w:color="auto" w:fill="auto"/>
          </w:tcPr>
          <w:p w14:paraId="11788D6D" w14:textId="77777777" w:rsidR="00BA2A87" w:rsidRDefault="00000000">
            <w:pPr>
              <w:jc w:val="both"/>
              <w:rPr>
                <w:color w:val="000000"/>
              </w:rPr>
            </w:pPr>
            <w:r>
              <w:rPr>
                <w:color w:val="000000"/>
              </w:rPr>
              <w:t>Speak clearly</w:t>
            </w:r>
          </w:p>
          <w:p w14:paraId="58D64811" w14:textId="77777777" w:rsidR="00BA2A87" w:rsidRDefault="00000000">
            <w:pPr>
              <w:jc w:val="both"/>
              <w:rPr>
                <w:color w:val="000000"/>
              </w:rPr>
            </w:pPr>
            <w:r>
              <w:rPr>
                <w:color w:val="000000"/>
              </w:rPr>
              <w:t>Pair students with a partner</w:t>
            </w:r>
          </w:p>
          <w:p w14:paraId="2F979A3B" w14:textId="77777777" w:rsidR="00BA2A87" w:rsidRDefault="00000000">
            <w:pPr>
              <w:jc w:val="both"/>
              <w:rPr>
                <w:color w:val="000000"/>
              </w:rPr>
            </w:pPr>
            <w:r>
              <w:rPr>
                <w:color w:val="000000"/>
              </w:rPr>
              <w:t>Preferential seating</w:t>
            </w:r>
          </w:p>
          <w:p w14:paraId="66048C0B" w14:textId="77777777" w:rsidR="00BA2A87" w:rsidRDefault="00000000">
            <w:pPr>
              <w:jc w:val="both"/>
              <w:rPr>
                <w:color w:val="000000"/>
              </w:rPr>
            </w:pPr>
            <w:r>
              <w:rPr>
                <w:color w:val="000000"/>
              </w:rPr>
              <w:t>Verbal and written directions</w:t>
            </w:r>
          </w:p>
          <w:p w14:paraId="577D6E31" w14:textId="77777777" w:rsidR="00BA2A87" w:rsidRDefault="00BA2A87">
            <w:pPr>
              <w:jc w:val="both"/>
              <w:rPr>
                <w:color w:val="000000"/>
              </w:rPr>
            </w:pPr>
          </w:p>
        </w:tc>
        <w:tc>
          <w:tcPr>
            <w:tcW w:w="3296" w:type="dxa"/>
            <w:shd w:val="clear" w:color="auto" w:fill="auto"/>
          </w:tcPr>
          <w:p w14:paraId="01F932BC" w14:textId="77777777" w:rsidR="00BA2A87" w:rsidRDefault="00000000">
            <w:pPr>
              <w:jc w:val="both"/>
              <w:rPr>
                <w:color w:val="000000"/>
              </w:rPr>
            </w:pPr>
            <w:r>
              <w:rPr>
                <w:color w:val="000000"/>
              </w:rPr>
              <w:t>Re-word questions</w:t>
            </w:r>
          </w:p>
          <w:p w14:paraId="501BFD1C" w14:textId="77777777" w:rsidR="00BA2A87" w:rsidRDefault="00000000">
            <w:pPr>
              <w:jc w:val="both"/>
              <w:rPr>
                <w:color w:val="000000"/>
              </w:rPr>
            </w:pPr>
            <w:r>
              <w:rPr>
                <w:color w:val="000000"/>
              </w:rPr>
              <w:t>Extended time on tests</w:t>
            </w:r>
          </w:p>
          <w:p w14:paraId="5CC9F875" w14:textId="77777777" w:rsidR="00BA2A87" w:rsidRDefault="00000000">
            <w:pPr>
              <w:jc w:val="both"/>
              <w:rPr>
                <w:color w:val="000000"/>
              </w:rPr>
            </w:pPr>
            <w:r>
              <w:rPr>
                <w:color w:val="000000"/>
              </w:rPr>
              <w:t>Daily feedback</w:t>
            </w:r>
          </w:p>
          <w:p w14:paraId="4B4D96D1" w14:textId="77777777" w:rsidR="00BA2A87" w:rsidRDefault="00000000">
            <w:pPr>
              <w:jc w:val="both"/>
              <w:rPr>
                <w:color w:val="000000"/>
              </w:rPr>
            </w:pPr>
            <w:r>
              <w:rPr>
                <w:color w:val="000000"/>
              </w:rPr>
              <w:t>Providing notes</w:t>
            </w:r>
          </w:p>
          <w:p w14:paraId="7A9FA27E" w14:textId="77777777" w:rsidR="00BA2A87" w:rsidRDefault="00000000">
            <w:pPr>
              <w:jc w:val="both"/>
              <w:rPr>
                <w:color w:val="000000"/>
              </w:rPr>
            </w:pPr>
            <w:r>
              <w:rPr>
                <w:color w:val="000000"/>
              </w:rPr>
              <w:t>Providing alternate resources</w:t>
            </w:r>
          </w:p>
          <w:p w14:paraId="5929C26B" w14:textId="77777777" w:rsidR="00BA2A87" w:rsidRDefault="00000000">
            <w:pPr>
              <w:jc w:val="both"/>
              <w:rPr>
                <w:color w:val="000000"/>
              </w:rPr>
            </w:pPr>
            <w:r>
              <w:rPr>
                <w:color w:val="000000"/>
              </w:rPr>
              <w:t>One on one extra help</w:t>
            </w:r>
          </w:p>
          <w:p w14:paraId="32146C72" w14:textId="77777777" w:rsidR="00BA2A87" w:rsidRDefault="00000000">
            <w:pPr>
              <w:jc w:val="both"/>
              <w:rPr>
                <w:color w:val="000000"/>
              </w:rPr>
            </w:pPr>
            <w:r>
              <w:rPr>
                <w:color w:val="000000"/>
              </w:rPr>
              <w:t>Preferential seating</w:t>
            </w:r>
          </w:p>
        </w:tc>
        <w:tc>
          <w:tcPr>
            <w:tcW w:w="3337" w:type="dxa"/>
            <w:shd w:val="clear" w:color="auto" w:fill="auto"/>
          </w:tcPr>
          <w:p w14:paraId="549128A1" w14:textId="77777777" w:rsidR="00BA2A87" w:rsidRDefault="00000000">
            <w:pPr>
              <w:jc w:val="both"/>
              <w:rPr>
                <w:color w:val="000000"/>
              </w:rPr>
            </w:pPr>
            <w:r>
              <w:rPr>
                <w:color w:val="000000"/>
              </w:rPr>
              <w:t>Tiered assignments</w:t>
            </w:r>
          </w:p>
          <w:p w14:paraId="5FD092CF" w14:textId="77777777" w:rsidR="00BA2A87" w:rsidRDefault="00000000">
            <w:pPr>
              <w:jc w:val="both"/>
              <w:rPr>
                <w:color w:val="000000"/>
              </w:rPr>
            </w:pPr>
            <w:r>
              <w:rPr>
                <w:color w:val="000000"/>
              </w:rPr>
              <w:t>Open-response assignments</w:t>
            </w:r>
          </w:p>
          <w:p w14:paraId="5F9D05BC" w14:textId="77777777" w:rsidR="00BA2A87" w:rsidRDefault="00000000">
            <w:pPr>
              <w:jc w:val="both"/>
              <w:rPr>
                <w:color w:val="000000"/>
              </w:rPr>
            </w:pPr>
            <w:r>
              <w:rPr>
                <w:color w:val="000000"/>
              </w:rPr>
              <w:t>Enrichment activities</w:t>
            </w:r>
          </w:p>
          <w:p w14:paraId="25F1E4C6" w14:textId="77777777" w:rsidR="00BA2A87" w:rsidRDefault="00BA2A87">
            <w:pPr>
              <w:jc w:val="both"/>
              <w:rPr>
                <w:color w:val="000000"/>
              </w:rPr>
            </w:pPr>
          </w:p>
        </w:tc>
      </w:tr>
    </w:tbl>
    <w:p w14:paraId="44B79674" w14:textId="77777777" w:rsidR="00BA2A87" w:rsidRDefault="00BA2A87">
      <w:pPr>
        <w:jc w:val="both"/>
      </w:pPr>
    </w:p>
    <w:tbl>
      <w:tblPr>
        <w:tblStyle w:val="a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A2A87" w14:paraId="5C8D246E" w14:textId="77777777">
        <w:trPr>
          <w:trHeight w:val="304"/>
          <w:tblHeader/>
        </w:trPr>
        <w:tc>
          <w:tcPr>
            <w:tcW w:w="13207" w:type="dxa"/>
            <w:shd w:val="clear" w:color="auto" w:fill="D9D9D9"/>
          </w:tcPr>
          <w:p w14:paraId="5213CC30" w14:textId="77777777" w:rsidR="00BA2A87" w:rsidRDefault="00000000">
            <w:r>
              <w:rPr>
                <w:b/>
              </w:rPr>
              <w:t xml:space="preserve">Unit Vocabulary:  </w:t>
            </w:r>
          </w:p>
        </w:tc>
      </w:tr>
      <w:tr w:rsidR="00BA2A87" w14:paraId="092D16C7" w14:textId="77777777">
        <w:trPr>
          <w:trHeight w:val="1171"/>
        </w:trPr>
        <w:tc>
          <w:tcPr>
            <w:tcW w:w="13207" w:type="dxa"/>
          </w:tcPr>
          <w:p w14:paraId="2DBB6561" w14:textId="77777777" w:rsidR="00BA2A87" w:rsidRDefault="00000000">
            <w:pPr>
              <w:spacing w:before="240" w:after="240"/>
              <w:rPr>
                <w:b/>
              </w:rPr>
            </w:pPr>
            <w:r>
              <w:t xml:space="preserve">Octet Rule, Cation, Anion, Ionic compound (salt), Crystal lattice, Monatomic ion, Binary compound, Polyatomic ion, Covalent bond, Molecular compound, Nonpolar covalent, Polar covalent, Hydrogen bond, Single bond, Lewis dot structure, Double bond, Triple bond, Molecular formula, Structural formula, Chemical bond, Ionic bond, Valence electrons, Formula unit, Diatomic molecules, Intermolecular forces, Dipole, Dipole moment, Nomenclature, Chemical formula, Stock system, Polymers, Organic Compounds, Bond angle, Molecular geometry </w:t>
            </w:r>
          </w:p>
        </w:tc>
      </w:tr>
    </w:tbl>
    <w:p w14:paraId="21CF9049" w14:textId="77777777" w:rsidR="00BA2A87" w:rsidRDefault="00BA2A87">
      <w:pPr>
        <w:jc w:val="both"/>
      </w:pPr>
    </w:p>
    <w:tbl>
      <w:tblPr>
        <w:tblStyle w:val="af6"/>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BA2A87" w14:paraId="5ECFA427" w14:textId="77777777">
        <w:trPr>
          <w:trHeight w:val="434"/>
          <w:tblHeader/>
        </w:trPr>
        <w:tc>
          <w:tcPr>
            <w:tcW w:w="6603" w:type="dxa"/>
            <w:shd w:val="clear" w:color="auto" w:fill="D9D9D9"/>
          </w:tcPr>
          <w:p w14:paraId="32DEF8A4" w14:textId="77777777" w:rsidR="00BA2A87" w:rsidRDefault="00000000">
            <w:r>
              <w:rPr>
                <w:b/>
              </w:rPr>
              <w:t>Unit 4: Representing Chemical Substances</w:t>
            </w:r>
          </w:p>
          <w:p w14:paraId="2EF5874B" w14:textId="77777777" w:rsidR="00BA2A87" w:rsidRDefault="00BA2A87">
            <w:pPr>
              <w:jc w:val="both"/>
            </w:pPr>
          </w:p>
        </w:tc>
        <w:tc>
          <w:tcPr>
            <w:tcW w:w="6604" w:type="dxa"/>
            <w:shd w:val="clear" w:color="auto" w:fill="D9D9D9"/>
          </w:tcPr>
          <w:p w14:paraId="1C540850" w14:textId="77777777" w:rsidR="00BA2A87" w:rsidRDefault="00000000">
            <w:pPr>
              <w:jc w:val="both"/>
            </w:pPr>
            <w:r>
              <w:rPr>
                <w:b/>
              </w:rPr>
              <w:t>Recommended Duration:  4 weeks</w:t>
            </w:r>
          </w:p>
        </w:tc>
      </w:tr>
      <w:tr w:rsidR="00BA2A87" w14:paraId="105995BA" w14:textId="77777777">
        <w:trPr>
          <w:trHeight w:val="774"/>
        </w:trPr>
        <w:tc>
          <w:tcPr>
            <w:tcW w:w="13207" w:type="dxa"/>
            <w:gridSpan w:val="2"/>
          </w:tcPr>
          <w:p w14:paraId="5ED943C2" w14:textId="77777777" w:rsidR="00BA2A87" w:rsidRDefault="00000000">
            <w:pPr>
              <w:jc w:val="both"/>
            </w:pPr>
            <w:r>
              <w:rPr>
                <w:b/>
              </w:rPr>
              <w:t>Unit Description:</w:t>
            </w:r>
            <w:r>
              <w:t xml:space="preserve"> </w:t>
            </w:r>
          </w:p>
          <w:p w14:paraId="50095047" w14:textId="77777777" w:rsidR="00BA2A87" w:rsidRDefault="00000000">
            <w:pPr>
              <w:jc w:val="both"/>
            </w:pPr>
            <w:r>
              <w:t>Chemistry is the study of the behavior of various types of matter. Students will differentiate among the different types of matter and identify the physical and chemical changes such matter goes through. The students will differentiate between a physical change in matter and a chemical change of matter. Changes in matter can be written using chemical symbols when writing chemical reactions. Students will write various types of chemical reactions using such symbols. The concept of the mole is the basis for enabling scientists to relate mass, volume, and the number of particles of substance. Dimensional Analysis is used to perform these conversions. Chemistry involves predicting whether a chemical reaction will occur between two substances. In order to do so, students must learn a systematic way to identify the type of chemical reaction that may potentially occur. Being able to quantify the amount of products produced or reagents used in a chemical reaction is an important skill to master in chemistry. Students will be able to predict the amount of product that should be produced in a chemical reaction.</w:t>
            </w:r>
          </w:p>
        </w:tc>
      </w:tr>
    </w:tbl>
    <w:p w14:paraId="57D1C38E" w14:textId="77777777" w:rsidR="00BA2A87" w:rsidRDefault="00BA2A87">
      <w:pPr>
        <w:jc w:val="both"/>
      </w:pPr>
    </w:p>
    <w:tbl>
      <w:tblPr>
        <w:tblStyle w:val="a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12"/>
        <w:gridCol w:w="6613"/>
      </w:tblGrid>
      <w:tr w:rsidR="00BA2A87" w14:paraId="358745E1" w14:textId="77777777">
        <w:trPr>
          <w:trHeight w:val="520"/>
          <w:tblHeader/>
        </w:trPr>
        <w:tc>
          <w:tcPr>
            <w:tcW w:w="6612" w:type="dxa"/>
            <w:shd w:val="clear" w:color="auto" w:fill="D9D9D9"/>
          </w:tcPr>
          <w:p w14:paraId="25480743" w14:textId="77777777" w:rsidR="00BA2A87" w:rsidRDefault="00000000">
            <w:pPr>
              <w:jc w:val="both"/>
            </w:pPr>
            <w:r>
              <w:rPr>
                <w:b/>
              </w:rPr>
              <w:t>Essential Questions:</w:t>
            </w:r>
          </w:p>
        </w:tc>
        <w:tc>
          <w:tcPr>
            <w:tcW w:w="6613" w:type="dxa"/>
            <w:shd w:val="clear" w:color="auto" w:fill="D9D9D9"/>
          </w:tcPr>
          <w:p w14:paraId="574B65A9" w14:textId="77777777" w:rsidR="00BA2A87" w:rsidRDefault="00000000">
            <w:r>
              <w:rPr>
                <w:b/>
              </w:rPr>
              <w:t xml:space="preserve">Enduring Understandings:  </w:t>
            </w:r>
          </w:p>
          <w:p w14:paraId="0287F9D0" w14:textId="77777777" w:rsidR="00BA2A87" w:rsidRDefault="00BA2A87">
            <w:pPr>
              <w:jc w:val="both"/>
            </w:pPr>
          </w:p>
        </w:tc>
      </w:tr>
      <w:tr w:rsidR="00BA2A87" w14:paraId="63D7FEAB" w14:textId="77777777">
        <w:trPr>
          <w:trHeight w:val="761"/>
        </w:trPr>
        <w:tc>
          <w:tcPr>
            <w:tcW w:w="6612" w:type="dxa"/>
            <w:shd w:val="clear" w:color="auto" w:fill="auto"/>
          </w:tcPr>
          <w:p w14:paraId="21908DC0" w14:textId="77777777" w:rsidR="00BA2A87" w:rsidRDefault="00000000">
            <w:pPr>
              <w:jc w:val="both"/>
            </w:pPr>
            <w:r>
              <w:t>What is the difference between a chemical change and a physical change?</w:t>
            </w:r>
          </w:p>
          <w:p w14:paraId="419AD465" w14:textId="77777777" w:rsidR="00BA2A87" w:rsidRDefault="00000000">
            <w:pPr>
              <w:jc w:val="both"/>
            </w:pPr>
            <w:r>
              <w:t>How is a chemical reaction represented?</w:t>
            </w:r>
          </w:p>
          <w:p w14:paraId="6BD2F1C4" w14:textId="77777777" w:rsidR="00BA2A87" w:rsidRDefault="00000000">
            <w:pPr>
              <w:jc w:val="both"/>
            </w:pPr>
            <w:r>
              <w:t>What are the five general types of chemical reactions?</w:t>
            </w:r>
          </w:p>
          <w:p w14:paraId="1691EC8F" w14:textId="77777777" w:rsidR="00BA2A87" w:rsidRDefault="00000000">
            <w:pPr>
              <w:jc w:val="both"/>
            </w:pPr>
            <w:r>
              <w:t>How can one predict the products of the five general types of chemical reactions?</w:t>
            </w:r>
          </w:p>
          <w:p w14:paraId="772CE344" w14:textId="77777777" w:rsidR="00BA2A87" w:rsidRDefault="00000000">
            <w:pPr>
              <w:jc w:val="both"/>
            </w:pPr>
            <w:r>
              <w:t>How is the mass of one mole of a compound calculated?</w:t>
            </w:r>
          </w:p>
          <w:p w14:paraId="1017A62F" w14:textId="77777777" w:rsidR="00BA2A87" w:rsidRDefault="00000000">
            <w:pPr>
              <w:jc w:val="both"/>
            </w:pPr>
            <w:r>
              <w:t>How is the mole used to calculate the number of particles and the mass of a compound?</w:t>
            </w:r>
          </w:p>
          <w:p w14:paraId="764F23ED" w14:textId="77777777" w:rsidR="00BA2A87" w:rsidRDefault="00000000">
            <w:pPr>
              <w:jc w:val="both"/>
            </w:pPr>
            <w:r>
              <w:t>How is the process of stoichiometry used to convert between different substances in a chemical reaction? (honors)</w:t>
            </w:r>
          </w:p>
          <w:p w14:paraId="5522268B" w14:textId="77777777" w:rsidR="00BA2A87" w:rsidRDefault="00000000">
            <w:pPr>
              <w:jc w:val="both"/>
            </w:pPr>
            <w:r>
              <w:t>How is percent yield calculated? (honors)</w:t>
            </w:r>
          </w:p>
        </w:tc>
        <w:tc>
          <w:tcPr>
            <w:tcW w:w="6613" w:type="dxa"/>
            <w:shd w:val="clear" w:color="auto" w:fill="auto"/>
          </w:tcPr>
          <w:p w14:paraId="1A2D8E9F" w14:textId="77777777" w:rsidR="00BA2A87" w:rsidRDefault="00000000">
            <w:pPr>
              <w:widowControl/>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will understand that…</w:t>
            </w:r>
          </w:p>
          <w:p w14:paraId="60C5215B"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Students will learn to differentiate between a physical change and a chemical change.</w:t>
            </w:r>
          </w:p>
          <w:p w14:paraId="059D97B9"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Students will also write chemical reactions using elemental symbols. These skills will be used in subsequent units.</w:t>
            </w:r>
          </w:p>
          <w:p w14:paraId="09D24AC2"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The concept of the mole enables scientists to measure the mass, volume, and number of particles of a substance.</w:t>
            </w:r>
          </w:p>
          <w:p w14:paraId="638AB0F1"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The mole was developed as to tool to relate the number of particles of a substance to its mass and volume.</w:t>
            </w:r>
          </w:p>
          <w:p w14:paraId="5AB2FDCB"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Dimensional Analysis is used in order to perform these conversions.</w:t>
            </w:r>
          </w:p>
          <w:p w14:paraId="1FBF3255"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Students will learn to predict the products and write five classes of chemical reactions; synthesis reactions, decomposition reactions, combustion</w:t>
            </w:r>
          </w:p>
          <w:p w14:paraId="04FABBB4"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reactions, single replacement reactions, and double replacement reactions.</w:t>
            </w:r>
          </w:p>
          <w:p w14:paraId="21FF8D2F" w14:textId="77777777" w:rsidR="00BA2A87" w:rsidRDefault="00000000">
            <w:pPr>
              <w:widowControl/>
              <w:numPr>
                <w:ilvl w:val="0"/>
                <w:numId w:val="2"/>
              </w:numPr>
              <w:pBdr>
                <w:top w:val="nil"/>
                <w:left w:val="nil"/>
                <w:bottom w:val="nil"/>
                <w:right w:val="nil"/>
                <w:between w:val="nil"/>
              </w:pBdr>
            </w:pPr>
            <w:r>
              <w:rPr>
                <w:rFonts w:ascii="Times New Roman" w:eastAsia="Times New Roman" w:hAnsi="Times New Roman" w:cs="Times New Roman"/>
                <w:sz w:val="24"/>
                <w:szCs w:val="24"/>
              </w:rPr>
              <w:t>Stoichiometry is the science of the quantification of matter in chemical reactions. (honors)</w:t>
            </w:r>
          </w:p>
        </w:tc>
      </w:tr>
    </w:tbl>
    <w:p w14:paraId="7051C19B" w14:textId="77777777" w:rsidR="00BA2A87" w:rsidRDefault="00BA2A87">
      <w:pPr>
        <w:jc w:val="both"/>
      </w:pPr>
    </w:p>
    <w:tbl>
      <w:tblPr>
        <w:tblStyle w:val="af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3"/>
        <w:gridCol w:w="4402"/>
        <w:gridCol w:w="4402"/>
      </w:tblGrid>
      <w:tr w:rsidR="00BA2A87" w14:paraId="0A0113C4" w14:textId="77777777">
        <w:trPr>
          <w:trHeight w:val="656"/>
          <w:tblHeader/>
        </w:trPr>
        <w:tc>
          <w:tcPr>
            <w:tcW w:w="4403" w:type="dxa"/>
            <w:shd w:val="clear" w:color="auto" w:fill="D9D9D9"/>
          </w:tcPr>
          <w:p w14:paraId="0B7D4F33" w14:textId="77777777" w:rsidR="00BA2A87" w:rsidRDefault="00000000">
            <w:pPr>
              <w:jc w:val="both"/>
              <w:rPr>
                <w:b/>
              </w:rPr>
            </w:pPr>
            <w:r>
              <w:rPr>
                <w:b/>
              </w:rPr>
              <w:t>Relevant Standards:</w:t>
            </w:r>
          </w:p>
          <w:p w14:paraId="6153FC9D" w14:textId="77777777" w:rsidR="00BA2A87" w:rsidRDefault="00BA2A87">
            <w:pPr>
              <w:jc w:val="both"/>
              <w:rPr>
                <w:b/>
              </w:rPr>
            </w:pPr>
          </w:p>
        </w:tc>
        <w:tc>
          <w:tcPr>
            <w:tcW w:w="4402" w:type="dxa"/>
            <w:shd w:val="clear" w:color="auto" w:fill="D9D9D9"/>
          </w:tcPr>
          <w:p w14:paraId="6E0F0FDD" w14:textId="77777777" w:rsidR="00BA2A87" w:rsidRDefault="00000000">
            <w:pPr>
              <w:jc w:val="both"/>
              <w:rPr>
                <w:b/>
                <w:strike/>
              </w:rPr>
            </w:pPr>
            <w:r>
              <w:rPr>
                <w:b/>
              </w:rPr>
              <w:t>Learning Goals:</w:t>
            </w:r>
          </w:p>
        </w:tc>
        <w:tc>
          <w:tcPr>
            <w:tcW w:w="4402" w:type="dxa"/>
            <w:shd w:val="clear" w:color="auto" w:fill="D9D9D9"/>
          </w:tcPr>
          <w:p w14:paraId="52E082A7" w14:textId="77777777" w:rsidR="00BA2A87" w:rsidRDefault="00000000">
            <w:pPr>
              <w:rPr>
                <w:b/>
              </w:rPr>
            </w:pPr>
            <w:r>
              <w:rPr>
                <w:b/>
              </w:rPr>
              <w:t>Learning Objectives:</w:t>
            </w:r>
          </w:p>
        </w:tc>
      </w:tr>
      <w:tr w:rsidR="00BA2A87" w14:paraId="2C85B766" w14:textId="77777777">
        <w:trPr>
          <w:trHeight w:val="417"/>
        </w:trPr>
        <w:tc>
          <w:tcPr>
            <w:tcW w:w="4403" w:type="dxa"/>
          </w:tcPr>
          <w:p w14:paraId="66600A89" w14:textId="77777777" w:rsidR="00BA2A87" w:rsidRDefault="00000000">
            <w:r>
              <w:t>HS-PS1-2: construct and revise an explanation for the outcome of a simple chemical reaction based on the outermost electron states of atoms,</w:t>
            </w:r>
          </w:p>
          <w:p w14:paraId="0D811CCA" w14:textId="77777777" w:rsidR="00BA2A87" w:rsidRDefault="00000000">
            <w:r>
              <w:t>trends in the periodic table, and knowledge of the patterns of chemical properties</w:t>
            </w:r>
          </w:p>
          <w:p w14:paraId="2D3A1DE4" w14:textId="77777777" w:rsidR="00BA2A87" w:rsidRDefault="00000000">
            <w:r>
              <w:t>HS-PS1-4: develop a model to illustrate that the release or absorption of energy from a chemical reaction system depends upon the changes in total</w:t>
            </w:r>
          </w:p>
          <w:p w14:paraId="2999899F" w14:textId="77777777" w:rsidR="00BA2A87" w:rsidRDefault="00000000">
            <w:r>
              <w:t>bond energy</w:t>
            </w:r>
          </w:p>
          <w:p w14:paraId="024171C8" w14:textId="77777777" w:rsidR="00BA2A87" w:rsidRDefault="00000000">
            <w:r>
              <w:t>HS-PS1-6: refine the design of a chemical system by specifying a change in conditions that would produce increased amounts of products at</w:t>
            </w:r>
          </w:p>
          <w:p w14:paraId="23B6B10B" w14:textId="77777777" w:rsidR="00BA2A87" w:rsidRDefault="00000000">
            <w:r>
              <w:t>equilibrium.</w:t>
            </w:r>
          </w:p>
          <w:p w14:paraId="32B2ACFE" w14:textId="77777777" w:rsidR="00BA2A87" w:rsidRDefault="00000000">
            <w:r>
              <w:t>HS-PS1-7: use mathematical representations to support the claim that atoms, and therefore mass, are conserved during a chemical reaction</w:t>
            </w:r>
          </w:p>
        </w:tc>
        <w:tc>
          <w:tcPr>
            <w:tcW w:w="4402" w:type="dxa"/>
          </w:tcPr>
          <w:p w14:paraId="0BA36D62" w14:textId="77777777" w:rsidR="00BA2A87" w:rsidRDefault="00000000">
            <w:r>
              <w:t>Students will know….</w:t>
            </w:r>
          </w:p>
          <w:p w14:paraId="17A80BAA" w14:textId="77777777" w:rsidR="00BA2A87" w:rsidRDefault="00000000">
            <w:pPr>
              <w:numPr>
                <w:ilvl w:val="0"/>
                <w:numId w:val="3"/>
              </w:numPr>
              <w:pBdr>
                <w:top w:val="nil"/>
                <w:left w:val="nil"/>
                <w:bottom w:val="nil"/>
                <w:right w:val="nil"/>
                <w:between w:val="nil"/>
              </w:pBdr>
            </w:pPr>
            <w:r>
              <w:t>The differences between chemical and physical changes</w:t>
            </w:r>
          </w:p>
          <w:p w14:paraId="24D4420A" w14:textId="77777777" w:rsidR="00BA2A87" w:rsidRDefault="00000000">
            <w:pPr>
              <w:numPr>
                <w:ilvl w:val="0"/>
                <w:numId w:val="3"/>
              </w:numPr>
              <w:pBdr>
                <w:top w:val="nil"/>
                <w:left w:val="nil"/>
                <w:bottom w:val="nil"/>
                <w:right w:val="nil"/>
                <w:between w:val="nil"/>
              </w:pBdr>
            </w:pPr>
            <w:r>
              <w:t>The symbols used in a chemical equation</w:t>
            </w:r>
          </w:p>
          <w:p w14:paraId="7DF645D5" w14:textId="77777777" w:rsidR="00BA2A87" w:rsidRDefault="00000000">
            <w:pPr>
              <w:numPr>
                <w:ilvl w:val="0"/>
                <w:numId w:val="3"/>
              </w:numPr>
              <w:pBdr>
                <w:top w:val="nil"/>
                <w:left w:val="nil"/>
                <w:bottom w:val="nil"/>
                <w:right w:val="nil"/>
                <w:between w:val="nil"/>
              </w:pBdr>
            </w:pPr>
            <w:r>
              <w:t>the differences between the types of reactions</w:t>
            </w:r>
          </w:p>
          <w:p w14:paraId="6BE1F22A" w14:textId="77777777" w:rsidR="00BA2A87" w:rsidRDefault="00000000">
            <w:pPr>
              <w:numPr>
                <w:ilvl w:val="0"/>
                <w:numId w:val="3"/>
              </w:numPr>
              <w:pBdr>
                <w:top w:val="nil"/>
                <w:left w:val="nil"/>
                <w:bottom w:val="nil"/>
                <w:right w:val="nil"/>
                <w:between w:val="nil"/>
              </w:pBdr>
            </w:pPr>
            <w:r>
              <w:t>how mass is conserved in a chemical reaction</w:t>
            </w:r>
          </w:p>
          <w:p w14:paraId="561423C7" w14:textId="77777777" w:rsidR="00BA2A87" w:rsidRDefault="00000000">
            <w:pPr>
              <w:numPr>
                <w:ilvl w:val="0"/>
                <w:numId w:val="3"/>
              </w:numPr>
              <w:pBdr>
                <w:top w:val="nil"/>
                <w:left w:val="nil"/>
                <w:bottom w:val="nil"/>
                <w:right w:val="nil"/>
                <w:between w:val="nil"/>
              </w:pBdr>
            </w:pPr>
            <w:r>
              <w:t>how to predict the products from a reaction</w:t>
            </w:r>
          </w:p>
          <w:p w14:paraId="5DAD6022" w14:textId="77777777" w:rsidR="00BA2A87" w:rsidRDefault="00000000">
            <w:pPr>
              <w:numPr>
                <w:ilvl w:val="0"/>
                <w:numId w:val="3"/>
              </w:numPr>
              <w:pBdr>
                <w:top w:val="nil"/>
                <w:left w:val="nil"/>
                <w:bottom w:val="nil"/>
                <w:right w:val="nil"/>
                <w:between w:val="nil"/>
              </w:pBdr>
            </w:pPr>
            <w:r>
              <w:t>how to balance a chemical reaction</w:t>
            </w:r>
          </w:p>
          <w:p w14:paraId="5F4DE632" w14:textId="77777777" w:rsidR="00BA2A87" w:rsidRDefault="00000000">
            <w:pPr>
              <w:numPr>
                <w:ilvl w:val="0"/>
                <w:numId w:val="3"/>
              </w:numPr>
              <w:pBdr>
                <w:top w:val="nil"/>
                <w:left w:val="nil"/>
                <w:bottom w:val="nil"/>
                <w:right w:val="nil"/>
                <w:between w:val="nil"/>
              </w:pBdr>
            </w:pPr>
            <w:r>
              <w:t>how to use the concept of the mole to determine the number of particles and the mass of a substance</w:t>
            </w:r>
          </w:p>
          <w:p w14:paraId="4A84F0F1" w14:textId="77777777" w:rsidR="00BA2A87" w:rsidRDefault="00000000">
            <w:pPr>
              <w:numPr>
                <w:ilvl w:val="0"/>
                <w:numId w:val="3"/>
              </w:numPr>
              <w:pBdr>
                <w:top w:val="nil"/>
                <w:left w:val="nil"/>
                <w:bottom w:val="nil"/>
                <w:right w:val="nil"/>
                <w:between w:val="nil"/>
              </w:pBdr>
            </w:pPr>
            <w:r>
              <w:t>how to use stoichiometry to convert between different substances (honors)</w:t>
            </w:r>
          </w:p>
          <w:p w14:paraId="691C3327" w14:textId="77777777" w:rsidR="00BA2A87" w:rsidRDefault="00000000">
            <w:pPr>
              <w:numPr>
                <w:ilvl w:val="0"/>
                <w:numId w:val="1"/>
              </w:numPr>
              <w:pBdr>
                <w:top w:val="nil"/>
                <w:left w:val="nil"/>
                <w:bottom w:val="nil"/>
                <w:right w:val="nil"/>
                <w:between w:val="nil"/>
              </w:pBdr>
            </w:pPr>
            <w:r>
              <w:t>to calculate the percent yield of a reaction (honors)</w:t>
            </w:r>
          </w:p>
        </w:tc>
        <w:tc>
          <w:tcPr>
            <w:tcW w:w="4402" w:type="dxa"/>
          </w:tcPr>
          <w:p w14:paraId="79E344B1" w14:textId="77777777" w:rsidR="00BA2A87" w:rsidRDefault="00000000">
            <w:pPr>
              <w:numPr>
                <w:ilvl w:val="0"/>
                <w:numId w:val="1"/>
              </w:numPr>
              <w:pBdr>
                <w:top w:val="nil"/>
                <w:left w:val="nil"/>
                <w:bottom w:val="nil"/>
                <w:right w:val="nil"/>
                <w:between w:val="nil"/>
              </w:pBdr>
            </w:pPr>
            <w:r>
              <w:t>Differentiate between a chemical change and a physical change</w:t>
            </w:r>
          </w:p>
          <w:p w14:paraId="1ECF3F3A" w14:textId="77777777" w:rsidR="00BA2A87" w:rsidRDefault="00000000">
            <w:pPr>
              <w:numPr>
                <w:ilvl w:val="0"/>
                <w:numId w:val="1"/>
              </w:numPr>
              <w:pBdr>
                <w:top w:val="nil"/>
                <w:left w:val="nil"/>
                <w:bottom w:val="nil"/>
                <w:right w:val="nil"/>
                <w:between w:val="nil"/>
              </w:pBdr>
            </w:pPr>
            <w:r>
              <w:t>Write a chemical equation</w:t>
            </w:r>
          </w:p>
          <w:p w14:paraId="0FB9508A" w14:textId="77777777" w:rsidR="00BA2A87" w:rsidRDefault="00000000">
            <w:pPr>
              <w:numPr>
                <w:ilvl w:val="0"/>
                <w:numId w:val="1"/>
              </w:numPr>
              <w:pBdr>
                <w:top w:val="nil"/>
                <w:left w:val="nil"/>
                <w:bottom w:val="nil"/>
                <w:right w:val="nil"/>
                <w:between w:val="nil"/>
              </w:pBdr>
            </w:pPr>
            <w:r>
              <w:t>Classify a chemical reaction</w:t>
            </w:r>
          </w:p>
          <w:p w14:paraId="53538803" w14:textId="77777777" w:rsidR="00BA2A87" w:rsidRDefault="00000000">
            <w:pPr>
              <w:numPr>
                <w:ilvl w:val="0"/>
                <w:numId w:val="1"/>
              </w:numPr>
              <w:pBdr>
                <w:top w:val="nil"/>
                <w:left w:val="nil"/>
                <w:bottom w:val="nil"/>
                <w:right w:val="nil"/>
                <w:between w:val="nil"/>
              </w:pBdr>
            </w:pPr>
            <w:r>
              <w:t>Determine the products of a chemical reaction</w:t>
            </w:r>
          </w:p>
          <w:p w14:paraId="4695B8AD" w14:textId="77777777" w:rsidR="00BA2A87" w:rsidRDefault="00000000">
            <w:pPr>
              <w:numPr>
                <w:ilvl w:val="0"/>
                <w:numId w:val="1"/>
              </w:numPr>
              <w:pBdr>
                <w:top w:val="nil"/>
                <w:left w:val="nil"/>
                <w:bottom w:val="nil"/>
                <w:right w:val="nil"/>
                <w:between w:val="nil"/>
              </w:pBdr>
            </w:pPr>
            <w:r>
              <w:t>Balance a chemical reaction</w:t>
            </w:r>
          </w:p>
          <w:p w14:paraId="78DA99AA" w14:textId="77777777" w:rsidR="00BA2A87" w:rsidRDefault="00000000">
            <w:pPr>
              <w:numPr>
                <w:ilvl w:val="0"/>
                <w:numId w:val="1"/>
              </w:numPr>
              <w:pBdr>
                <w:top w:val="nil"/>
                <w:left w:val="nil"/>
                <w:bottom w:val="nil"/>
                <w:right w:val="nil"/>
                <w:between w:val="nil"/>
              </w:pBdr>
            </w:pPr>
            <w:r>
              <w:t>Calculate the number of particles, moles, and mass of a substance</w:t>
            </w:r>
          </w:p>
          <w:p w14:paraId="75460045" w14:textId="77777777" w:rsidR="00BA2A87" w:rsidRDefault="00000000">
            <w:pPr>
              <w:numPr>
                <w:ilvl w:val="0"/>
                <w:numId w:val="1"/>
              </w:numPr>
              <w:pBdr>
                <w:top w:val="nil"/>
                <w:left w:val="nil"/>
                <w:bottom w:val="nil"/>
                <w:right w:val="nil"/>
                <w:between w:val="nil"/>
              </w:pBdr>
            </w:pPr>
            <w:r>
              <w:t>Convert between different substances using stoichiometry (honors)</w:t>
            </w:r>
          </w:p>
          <w:p w14:paraId="19855E77" w14:textId="77777777" w:rsidR="00BA2A87" w:rsidRDefault="00000000">
            <w:pPr>
              <w:numPr>
                <w:ilvl w:val="0"/>
                <w:numId w:val="1"/>
              </w:numPr>
              <w:pBdr>
                <w:top w:val="nil"/>
                <w:left w:val="nil"/>
                <w:bottom w:val="nil"/>
                <w:right w:val="nil"/>
                <w:between w:val="nil"/>
              </w:pBdr>
            </w:pPr>
            <w:r>
              <w:t>Calculate the percent yield of a reaction (honors)</w:t>
            </w:r>
          </w:p>
        </w:tc>
      </w:tr>
    </w:tbl>
    <w:p w14:paraId="20D9986D" w14:textId="77777777" w:rsidR="00BA2A87" w:rsidRDefault="00BA2A87">
      <w:pPr>
        <w:jc w:val="both"/>
      </w:pPr>
    </w:p>
    <w:tbl>
      <w:tblPr>
        <w:tblStyle w:val="af9"/>
        <w:tblW w:w="13203"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01"/>
        <w:gridCol w:w="2820"/>
        <w:gridCol w:w="3780"/>
        <w:gridCol w:w="3302"/>
      </w:tblGrid>
      <w:tr w:rsidR="00BA2A87" w14:paraId="684439FC" w14:textId="77777777">
        <w:trPr>
          <w:trHeight w:val="255"/>
          <w:tblHeader/>
        </w:trPr>
        <w:tc>
          <w:tcPr>
            <w:tcW w:w="3301" w:type="dxa"/>
            <w:shd w:val="clear" w:color="auto" w:fill="D9D9D9"/>
          </w:tcPr>
          <w:p w14:paraId="56B9554E" w14:textId="77777777" w:rsidR="00BA2A87" w:rsidRDefault="00000000">
            <w:pPr>
              <w:rPr>
                <w:b/>
              </w:rPr>
            </w:pPr>
            <w:r>
              <w:rPr>
                <w:b/>
              </w:rPr>
              <w:t>Formative Assessments:</w:t>
            </w:r>
          </w:p>
        </w:tc>
        <w:tc>
          <w:tcPr>
            <w:tcW w:w="2820" w:type="dxa"/>
            <w:shd w:val="clear" w:color="auto" w:fill="D9D9D9"/>
          </w:tcPr>
          <w:p w14:paraId="1F0A64A9" w14:textId="77777777" w:rsidR="00BA2A87" w:rsidRDefault="00000000">
            <w:pPr>
              <w:rPr>
                <w:b/>
              </w:rPr>
            </w:pPr>
            <w:r>
              <w:rPr>
                <w:b/>
              </w:rPr>
              <w:t>Summative Assessments:</w:t>
            </w:r>
          </w:p>
        </w:tc>
        <w:tc>
          <w:tcPr>
            <w:tcW w:w="3780" w:type="dxa"/>
            <w:shd w:val="clear" w:color="auto" w:fill="D9D9D9"/>
          </w:tcPr>
          <w:p w14:paraId="6CC45A45" w14:textId="77777777" w:rsidR="00BA2A87" w:rsidRDefault="00000000">
            <w:pPr>
              <w:rPr>
                <w:b/>
              </w:rPr>
            </w:pPr>
            <w:r>
              <w:rPr>
                <w:b/>
              </w:rPr>
              <w:t>Performance Assessments:</w:t>
            </w:r>
          </w:p>
        </w:tc>
        <w:tc>
          <w:tcPr>
            <w:tcW w:w="3302" w:type="dxa"/>
            <w:shd w:val="clear" w:color="auto" w:fill="D9D9D9"/>
          </w:tcPr>
          <w:p w14:paraId="43C7EFB8" w14:textId="77777777" w:rsidR="00BA2A87" w:rsidRDefault="00000000">
            <w:pPr>
              <w:rPr>
                <w:b/>
              </w:rPr>
            </w:pPr>
            <w:r>
              <w:rPr>
                <w:b/>
              </w:rPr>
              <w:t>Major Activities/ Assignments (required):</w:t>
            </w:r>
          </w:p>
        </w:tc>
      </w:tr>
      <w:tr w:rsidR="00BA2A87" w14:paraId="182DCB6D" w14:textId="77777777">
        <w:trPr>
          <w:trHeight w:val="255"/>
          <w:tblHeader/>
        </w:trPr>
        <w:tc>
          <w:tcPr>
            <w:tcW w:w="3301" w:type="dxa"/>
          </w:tcPr>
          <w:p w14:paraId="1C717814" w14:textId="77777777" w:rsidR="00BA2A87" w:rsidRDefault="00000000">
            <w:pPr>
              <w:pBdr>
                <w:top w:val="nil"/>
                <w:left w:val="nil"/>
                <w:bottom w:val="nil"/>
                <w:right w:val="nil"/>
                <w:between w:val="nil"/>
              </w:pBdr>
            </w:pPr>
            <w:r>
              <w:t>Classwork/practice exercises</w:t>
            </w:r>
          </w:p>
          <w:p w14:paraId="48185096" w14:textId="77777777" w:rsidR="00BA2A87" w:rsidRDefault="00000000">
            <w:pPr>
              <w:pBdr>
                <w:top w:val="nil"/>
                <w:left w:val="nil"/>
                <w:bottom w:val="nil"/>
                <w:right w:val="nil"/>
                <w:between w:val="nil"/>
              </w:pBdr>
            </w:pPr>
            <w:r>
              <w:t xml:space="preserve">Homework </w:t>
            </w:r>
          </w:p>
        </w:tc>
        <w:tc>
          <w:tcPr>
            <w:tcW w:w="2820" w:type="dxa"/>
          </w:tcPr>
          <w:p w14:paraId="67D8629B" w14:textId="77777777" w:rsidR="00BA2A87" w:rsidRDefault="00000000">
            <w:pPr>
              <w:pBdr>
                <w:top w:val="nil"/>
                <w:left w:val="nil"/>
                <w:bottom w:val="nil"/>
                <w:right w:val="nil"/>
                <w:between w:val="nil"/>
              </w:pBdr>
            </w:pPr>
            <w:r>
              <w:t>Quizzes</w:t>
            </w:r>
          </w:p>
          <w:p w14:paraId="734BC586" w14:textId="77777777" w:rsidR="00BA2A87" w:rsidRDefault="00000000">
            <w:pPr>
              <w:pBdr>
                <w:top w:val="nil"/>
                <w:left w:val="nil"/>
                <w:bottom w:val="nil"/>
                <w:right w:val="nil"/>
                <w:between w:val="nil"/>
              </w:pBdr>
            </w:pPr>
            <w:r>
              <w:t>Unit Test</w:t>
            </w:r>
          </w:p>
        </w:tc>
        <w:tc>
          <w:tcPr>
            <w:tcW w:w="3780" w:type="dxa"/>
          </w:tcPr>
          <w:p w14:paraId="3CE59121" w14:textId="77777777" w:rsidR="00BA2A87" w:rsidRDefault="00000000">
            <w:r>
              <w:t xml:space="preserve">Labs/Activities: </w:t>
            </w:r>
          </w:p>
          <w:p w14:paraId="4DFD64BF" w14:textId="77777777" w:rsidR="00BA2A87" w:rsidRDefault="00000000">
            <w:r>
              <w:t>Chemical vs. physical change videos</w:t>
            </w:r>
          </w:p>
          <w:p w14:paraId="0D0ED15A" w14:textId="77777777" w:rsidR="00BA2A87" w:rsidRDefault="00000000">
            <w:r>
              <w:t>Conservation of mass activity</w:t>
            </w:r>
          </w:p>
          <w:p w14:paraId="0C8214A2" w14:textId="77777777" w:rsidR="00BA2A87" w:rsidRDefault="00000000">
            <w:r>
              <w:t>Balancing equations activity</w:t>
            </w:r>
          </w:p>
          <w:p w14:paraId="755E4165" w14:textId="77777777" w:rsidR="00BA2A87" w:rsidRDefault="00000000">
            <w:r>
              <w:t>Chemical reactions labs</w:t>
            </w:r>
          </w:p>
          <w:p w14:paraId="3BFFC8E3" w14:textId="77777777" w:rsidR="00BA2A87" w:rsidRDefault="00000000">
            <w:r>
              <w:t>Stoichiometry lab (honors)</w:t>
            </w:r>
          </w:p>
        </w:tc>
        <w:tc>
          <w:tcPr>
            <w:tcW w:w="3302" w:type="dxa"/>
          </w:tcPr>
          <w:p w14:paraId="5ECA766B" w14:textId="77777777" w:rsidR="00BA2A87" w:rsidRDefault="00000000">
            <w:r>
              <w:t>Lab reports</w:t>
            </w:r>
          </w:p>
        </w:tc>
      </w:tr>
    </w:tbl>
    <w:p w14:paraId="2FE1E54C" w14:textId="77777777" w:rsidR="00BA2A87" w:rsidRDefault="00BA2A87">
      <w:pPr>
        <w:jc w:val="both"/>
      </w:pPr>
    </w:p>
    <w:tbl>
      <w:tblPr>
        <w:tblStyle w:val="afa"/>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6"/>
        <w:gridCol w:w="3296"/>
        <w:gridCol w:w="3296"/>
        <w:gridCol w:w="3337"/>
      </w:tblGrid>
      <w:tr w:rsidR="00BA2A87" w14:paraId="4342FC27" w14:textId="77777777">
        <w:trPr>
          <w:trHeight w:val="508"/>
        </w:trPr>
        <w:tc>
          <w:tcPr>
            <w:tcW w:w="13225" w:type="dxa"/>
            <w:gridSpan w:val="4"/>
            <w:shd w:val="clear" w:color="auto" w:fill="D9D9D9"/>
          </w:tcPr>
          <w:p w14:paraId="08266024" w14:textId="77777777" w:rsidR="00BA2A87"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BA2A87" w14:paraId="50DE2DBC" w14:textId="77777777">
        <w:trPr>
          <w:trHeight w:val="254"/>
        </w:trPr>
        <w:tc>
          <w:tcPr>
            <w:tcW w:w="3296" w:type="dxa"/>
            <w:shd w:val="clear" w:color="auto" w:fill="D9D9D9"/>
          </w:tcPr>
          <w:p w14:paraId="7BD02B0C" w14:textId="77777777" w:rsidR="00BA2A87" w:rsidRDefault="00000000">
            <w:pPr>
              <w:jc w:val="both"/>
              <w:rPr>
                <w:b/>
                <w:color w:val="000000"/>
              </w:rPr>
            </w:pPr>
            <w:r>
              <w:rPr>
                <w:b/>
                <w:color w:val="000000"/>
              </w:rPr>
              <w:t>Special Education Students</w:t>
            </w:r>
          </w:p>
        </w:tc>
        <w:tc>
          <w:tcPr>
            <w:tcW w:w="3296" w:type="dxa"/>
            <w:shd w:val="clear" w:color="auto" w:fill="D9D9D9"/>
          </w:tcPr>
          <w:p w14:paraId="7C10651D" w14:textId="77777777" w:rsidR="00BA2A87" w:rsidRDefault="00000000">
            <w:pPr>
              <w:jc w:val="both"/>
              <w:rPr>
                <w:b/>
                <w:color w:val="000000"/>
              </w:rPr>
            </w:pPr>
            <w:r>
              <w:rPr>
                <w:b/>
                <w:color w:val="000000"/>
              </w:rPr>
              <w:t>English Language Learners (ELLs)</w:t>
            </w:r>
          </w:p>
        </w:tc>
        <w:tc>
          <w:tcPr>
            <w:tcW w:w="3296" w:type="dxa"/>
            <w:shd w:val="clear" w:color="auto" w:fill="D9D9D9"/>
          </w:tcPr>
          <w:p w14:paraId="1C04102F" w14:textId="77777777" w:rsidR="00BA2A87" w:rsidRDefault="00000000">
            <w:pPr>
              <w:jc w:val="both"/>
              <w:rPr>
                <w:b/>
                <w:color w:val="000000"/>
              </w:rPr>
            </w:pPr>
            <w:r>
              <w:rPr>
                <w:b/>
                <w:color w:val="000000"/>
              </w:rPr>
              <w:t>At-Risk Learners</w:t>
            </w:r>
          </w:p>
        </w:tc>
        <w:tc>
          <w:tcPr>
            <w:tcW w:w="3337" w:type="dxa"/>
            <w:shd w:val="clear" w:color="auto" w:fill="D9D9D9"/>
          </w:tcPr>
          <w:p w14:paraId="62ED9E48" w14:textId="77777777" w:rsidR="00BA2A87" w:rsidRDefault="00000000">
            <w:pPr>
              <w:jc w:val="both"/>
              <w:rPr>
                <w:b/>
                <w:color w:val="000000"/>
              </w:rPr>
            </w:pPr>
            <w:r>
              <w:rPr>
                <w:b/>
                <w:color w:val="000000"/>
              </w:rPr>
              <w:t>Advanced Learners</w:t>
            </w:r>
          </w:p>
        </w:tc>
      </w:tr>
      <w:tr w:rsidR="00BA2A87" w14:paraId="0DC46B4E" w14:textId="77777777">
        <w:trPr>
          <w:trHeight w:val="499"/>
        </w:trPr>
        <w:tc>
          <w:tcPr>
            <w:tcW w:w="3296" w:type="dxa"/>
            <w:shd w:val="clear" w:color="auto" w:fill="auto"/>
          </w:tcPr>
          <w:p w14:paraId="768D6F9E" w14:textId="77777777" w:rsidR="00BA2A87" w:rsidRDefault="00000000">
            <w:pPr>
              <w:jc w:val="both"/>
              <w:rPr>
                <w:color w:val="000000"/>
              </w:rPr>
            </w:pPr>
            <w:r>
              <w:rPr>
                <w:color w:val="000000"/>
              </w:rPr>
              <w:t>Re-word questions</w:t>
            </w:r>
          </w:p>
          <w:p w14:paraId="2AFFF6F0" w14:textId="77777777" w:rsidR="00BA2A87" w:rsidRDefault="00000000">
            <w:pPr>
              <w:jc w:val="both"/>
              <w:rPr>
                <w:color w:val="000000"/>
              </w:rPr>
            </w:pPr>
            <w:r>
              <w:rPr>
                <w:color w:val="000000"/>
              </w:rPr>
              <w:t>Extended time on tests</w:t>
            </w:r>
          </w:p>
          <w:p w14:paraId="38B11673" w14:textId="77777777" w:rsidR="00BA2A87" w:rsidRDefault="00000000">
            <w:pPr>
              <w:jc w:val="both"/>
              <w:rPr>
                <w:color w:val="000000"/>
              </w:rPr>
            </w:pPr>
            <w:r>
              <w:rPr>
                <w:color w:val="000000"/>
              </w:rPr>
              <w:t>Daily feedback</w:t>
            </w:r>
          </w:p>
          <w:p w14:paraId="7CB71BA1" w14:textId="77777777" w:rsidR="00BA2A87" w:rsidRDefault="00000000">
            <w:pPr>
              <w:jc w:val="both"/>
              <w:rPr>
                <w:color w:val="000000"/>
              </w:rPr>
            </w:pPr>
            <w:r>
              <w:rPr>
                <w:color w:val="000000"/>
              </w:rPr>
              <w:t>Providing notes</w:t>
            </w:r>
          </w:p>
          <w:p w14:paraId="17ABF83C" w14:textId="77777777" w:rsidR="00BA2A87" w:rsidRDefault="00000000">
            <w:pPr>
              <w:jc w:val="both"/>
              <w:rPr>
                <w:color w:val="000000"/>
              </w:rPr>
            </w:pPr>
            <w:r>
              <w:rPr>
                <w:color w:val="000000"/>
              </w:rPr>
              <w:t>Providing alternate resources</w:t>
            </w:r>
          </w:p>
          <w:p w14:paraId="3B5EDC4E" w14:textId="77777777" w:rsidR="00BA2A87" w:rsidRDefault="00000000">
            <w:pPr>
              <w:jc w:val="both"/>
              <w:rPr>
                <w:color w:val="000000"/>
              </w:rPr>
            </w:pPr>
            <w:r>
              <w:rPr>
                <w:color w:val="000000"/>
              </w:rPr>
              <w:t>Preferential seating</w:t>
            </w:r>
          </w:p>
          <w:p w14:paraId="41367341" w14:textId="77777777" w:rsidR="00BA2A87" w:rsidRDefault="00BA2A87">
            <w:pPr>
              <w:jc w:val="both"/>
              <w:rPr>
                <w:color w:val="000000"/>
              </w:rPr>
            </w:pPr>
          </w:p>
        </w:tc>
        <w:tc>
          <w:tcPr>
            <w:tcW w:w="3296" w:type="dxa"/>
            <w:shd w:val="clear" w:color="auto" w:fill="auto"/>
          </w:tcPr>
          <w:p w14:paraId="60F05310" w14:textId="77777777" w:rsidR="00BA2A87" w:rsidRDefault="00000000">
            <w:pPr>
              <w:jc w:val="both"/>
              <w:rPr>
                <w:color w:val="000000"/>
              </w:rPr>
            </w:pPr>
            <w:r>
              <w:rPr>
                <w:color w:val="000000"/>
              </w:rPr>
              <w:t>Speak clearly</w:t>
            </w:r>
          </w:p>
          <w:p w14:paraId="7EAF6D77" w14:textId="77777777" w:rsidR="00BA2A87" w:rsidRDefault="00000000">
            <w:pPr>
              <w:jc w:val="both"/>
              <w:rPr>
                <w:color w:val="000000"/>
              </w:rPr>
            </w:pPr>
            <w:r>
              <w:rPr>
                <w:color w:val="000000"/>
              </w:rPr>
              <w:t>Pair students with a partner</w:t>
            </w:r>
          </w:p>
          <w:p w14:paraId="2B077A93" w14:textId="77777777" w:rsidR="00BA2A87" w:rsidRDefault="00000000">
            <w:pPr>
              <w:jc w:val="both"/>
              <w:rPr>
                <w:color w:val="000000"/>
              </w:rPr>
            </w:pPr>
            <w:r>
              <w:rPr>
                <w:color w:val="000000"/>
              </w:rPr>
              <w:t>Preferential seating</w:t>
            </w:r>
          </w:p>
          <w:p w14:paraId="58F6151E" w14:textId="77777777" w:rsidR="00BA2A87" w:rsidRDefault="00000000">
            <w:pPr>
              <w:jc w:val="both"/>
              <w:rPr>
                <w:color w:val="000000"/>
              </w:rPr>
            </w:pPr>
            <w:r>
              <w:rPr>
                <w:color w:val="000000"/>
              </w:rPr>
              <w:t>Verbal and written directions</w:t>
            </w:r>
          </w:p>
          <w:p w14:paraId="7395172E" w14:textId="77777777" w:rsidR="00BA2A87" w:rsidRDefault="00BA2A87">
            <w:pPr>
              <w:jc w:val="both"/>
              <w:rPr>
                <w:color w:val="000000"/>
              </w:rPr>
            </w:pPr>
          </w:p>
        </w:tc>
        <w:tc>
          <w:tcPr>
            <w:tcW w:w="3296" w:type="dxa"/>
            <w:shd w:val="clear" w:color="auto" w:fill="auto"/>
          </w:tcPr>
          <w:p w14:paraId="39A74682" w14:textId="77777777" w:rsidR="00BA2A87" w:rsidRDefault="00000000">
            <w:pPr>
              <w:jc w:val="both"/>
              <w:rPr>
                <w:color w:val="000000"/>
              </w:rPr>
            </w:pPr>
            <w:r>
              <w:rPr>
                <w:color w:val="000000"/>
              </w:rPr>
              <w:t>Re-word questions</w:t>
            </w:r>
          </w:p>
          <w:p w14:paraId="6148BA5F" w14:textId="77777777" w:rsidR="00BA2A87" w:rsidRDefault="00000000">
            <w:pPr>
              <w:jc w:val="both"/>
              <w:rPr>
                <w:color w:val="000000"/>
              </w:rPr>
            </w:pPr>
            <w:r>
              <w:rPr>
                <w:color w:val="000000"/>
              </w:rPr>
              <w:t>Extended time on tests</w:t>
            </w:r>
          </w:p>
          <w:p w14:paraId="3E22C3DA" w14:textId="77777777" w:rsidR="00BA2A87" w:rsidRDefault="00000000">
            <w:pPr>
              <w:jc w:val="both"/>
              <w:rPr>
                <w:color w:val="000000"/>
              </w:rPr>
            </w:pPr>
            <w:r>
              <w:rPr>
                <w:color w:val="000000"/>
              </w:rPr>
              <w:t>Daily feedback</w:t>
            </w:r>
          </w:p>
          <w:p w14:paraId="56C046E7" w14:textId="77777777" w:rsidR="00BA2A87" w:rsidRDefault="00000000">
            <w:pPr>
              <w:jc w:val="both"/>
              <w:rPr>
                <w:color w:val="000000"/>
              </w:rPr>
            </w:pPr>
            <w:r>
              <w:rPr>
                <w:color w:val="000000"/>
              </w:rPr>
              <w:t>Providing notes</w:t>
            </w:r>
          </w:p>
          <w:p w14:paraId="296CFB6A" w14:textId="77777777" w:rsidR="00BA2A87" w:rsidRDefault="00000000">
            <w:pPr>
              <w:jc w:val="both"/>
              <w:rPr>
                <w:color w:val="000000"/>
              </w:rPr>
            </w:pPr>
            <w:r>
              <w:rPr>
                <w:color w:val="000000"/>
              </w:rPr>
              <w:t>Providing alternate resources</w:t>
            </w:r>
          </w:p>
          <w:p w14:paraId="54F5CFC6" w14:textId="77777777" w:rsidR="00BA2A87" w:rsidRDefault="00000000">
            <w:pPr>
              <w:jc w:val="both"/>
              <w:rPr>
                <w:color w:val="000000"/>
              </w:rPr>
            </w:pPr>
            <w:r>
              <w:rPr>
                <w:color w:val="000000"/>
              </w:rPr>
              <w:t>One on one extra help</w:t>
            </w:r>
          </w:p>
          <w:p w14:paraId="7530B698" w14:textId="77777777" w:rsidR="00BA2A87" w:rsidRDefault="00000000">
            <w:pPr>
              <w:jc w:val="both"/>
              <w:rPr>
                <w:color w:val="000000"/>
              </w:rPr>
            </w:pPr>
            <w:r>
              <w:rPr>
                <w:color w:val="000000"/>
              </w:rPr>
              <w:t>Preferential seating</w:t>
            </w:r>
          </w:p>
        </w:tc>
        <w:tc>
          <w:tcPr>
            <w:tcW w:w="3337" w:type="dxa"/>
            <w:shd w:val="clear" w:color="auto" w:fill="auto"/>
          </w:tcPr>
          <w:p w14:paraId="68D9D2FD" w14:textId="77777777" w:rsidR="00BA2A87" w:rsidRDefault="00000000">
            <w:pPr>
              <w:jc w:val="both"/>
              <w:rPr>
                <w:color w:val="000000"/>
              </w:rPr>
            </w:pPr>
            <w:r>
              <w:rPr>
                <w:color w:val="000000"/>
              </w:rPr>
              <w:t>Tiered assignments</w:t>
            </w:r>
          </w:p>
          <w:p w14:paraId="078011CD" w14:textId="77777777" w:rsidR="00BA2A87" w:rsidRDefault="00000000">
            <w:pPr>
              <w:jc w:val="both"/>
              <w:rPr>
                <w:color w:val="000000"/>
              </w:rPr>
            </w:pPr>
            <w:r>
              <w:rPr>
                <w:color w:val="000000"/>
              </w:rPr>
              <w:t>Open-response assignments</w:t>
            </w:r>
          </w:p>
          <w:p w14:paraId="57378970" w14:textId="77777777" w:rsidR="00BA2A87" w:rsidRDefault="00000000">
            <w:pPr>
              <w:jc w:val="both"/>
              <w:rPr>
                <w:color w:val="000000"/>
              </w:rPr>
            </w:pPr>
            <w:r>
              <w:rPr>
                <w:color w:val="000000"/>
              </w:rPr>
              <w:t>Enrichment activities</w:t>
            </w:r>
          </w:p>
          <w:p w14:paraId="08A06EB9" w14:textId="77777777" w:rsidR="00BA2A87" w:rsidRDefault="00BA2A87">
            <w:pPr>
              <w:jc w:val="both"/>
              <w:rPr>
                <w:color w:val="000000"/>
              </w:rPr>
            </w:pPr>
          </w:p>
        </w:tc>
      </w:tr>
    </w:tbl>
    <w:p w14:paraId="43553660" w14:textId="77777777" w:rsidR="00BA2A87" w:rsidRDefault="00BA2A87">
      <w:pPr>
        <w:jc w:val="both"/>
      </w:pPr>
    </w:p>
    <w:tbl>
      <w:tblPr>
        <w:tblStyle w:val="af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A2A87" w14:paraId="0DA0E857" w14:textId="77777777">
        <w:trPr>
          <w:trHeight w:val="304"/>
          <w:tblHeader/>
        </w:trPr>
        <w:tc>
          <w:tcPr>
            <w:tcW w:w="13207" w:type="dxa"/>
            <w:shd w:val="clear" w:color="auto" w:fill="D9D9D9"/>
          </w:tcPr>
          <w:p w14:paraId="3713CCB4" w14:textId="77777777" w:rsidR="00BA2A87" w:rsidRDefault="00000000">
            <w:r>
              <w:rPr>
                <w:b/>
              </w:rPr>
              <w:t xml:space="preserve">Unit Vocabulary:  </w:t>
            </w:r>
          </w:p>
        </w:tc>
      </w:tr>
      <w:tr w:rsidR="00BA2A87" w14:paraId="5C85E341" w14:textId="77777777">
        <w:trPr>
          <w:trHeight w:val="1171"/>
        </w:trPr>
        <w:tc>
          <w:tcPr>
            <w:tcW w:w="13207" w:type="dxa"/>
          </w:tcPr>
          <w:p w14:paraId="70FE0800" w14:textId="77777777" w:rsidR="00BA2A87" w:rsidRDefault="00000000">
            <w:pPr>
              <w:spacing w:before="240" w:after="240"/>
              <w:rPr>
                <w:b/>
              </w:rPr>
            </w:pPr>
            <w:r>
              <w:t>Avogadro’s Number, Empirical Formula, Gram atomic mass, Gram formula mass, Gram molecular mass, Molar mass, Molar volume, Mole, Percent composition, Representative particle, STP, Product, Reactant, Yields, Compound, Law of Conservation of Mass, Coefficient, Combination, Decomposition, Substance , Chemical formula, Chemical equation, Subscript, Chemical change, Single-replacement, Double-replacement, combustion</w:t>
            </w:r>
          </w:p>
        </w:tc>
      </w:tr>
    </w:tbl>
    <w:p w14:paraId="176C2D2D" w14:textId="77777777" w:rsidR="00BA2A87" w:rsidRDefault="00BA2A87">
      <w:pPr>
        <w:jc w:val="both"/>
      </w:pPr>
    </w:p>
    <w:p w14:paraId="2C0DD4CA" w14:textId="77777777" w:rsidR="00BA2A87" w:rsidRDefault="00BA2A87">
      <w:pPr>
        <w:jc w:val="both"/>
      </w:pPr>
    </w:p>
    <w:tbl>
      <w:tblPr>
        <w:tblStyle w:val="afc"/>
        <w:tblW w:w="13202"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70"/>
        <w:gridCol w:w="2910"/>
        <w:gridCol w:w="2520"/>
        <w:gridCol w:w="3302"/>
      </w:tblGrid>
      <w:tr w:rsidR="00BA2A87" w14:paraId="7E77BE3B" w14:textId="77777777">
        <w:trPr>
          <w:trHeight w:val="799"/>
          <w:tblHeader/>
        </w:trPr>
        <w:tc>
          <w:tcPr>
            <w:tcW w:w="4470" w:type="dxa"/>
            <w:shd w:val="clear" w:color="auto" w:fill="D9D9D9"/>
          </w:tcPr>
          <w:p w14:paraId="29A92120" w14:textId="77777777" w:rsidR="00BA2A87" w:rsidRDefault="00000000">
            <w:pPr>
              <w:rPr>
                <w:b/>
              </w:rPr>
            </w:pPr>
            <w:r>
              <w:rPr>
                <w:b/>
              </w:rPr>
              <w:t xml:space="preserve">Interdisciplinary Connections &amp; Career Ready Practices  (Note Applicable Standards): </w:t>
            </w:r>
          </w:p>
        </w:tc>
        <w:tc>
          <w:tcPr>
            <w:tcW w:w="2910" w:type="dxa"/>
            <w:shd w:val="clear" w:color="auto" w:fill="D9D9D9"/>
          </w:tcPr>
          <w:p w14:paraId="58689700" w14:textId="77777777" w:rsidR="00BA2A87" w:rsidRDefault="00000000">
            <w:pPr>
              <w:rPr>
                <w:b/>
              </w:rPr>
            </w:pPr>
            <w:r>
              <w:rPr>
                <w:b/>
              </w:rPr>
              <w:t>Integration of Technology:</w:t>
            </w:r>
          </w:p>
          <w:p w14:paraId="3F75B4B1" w14:textId="77777777" w:rsidR="00BA2A87" w:rsidRDefault="00000000">
            <w:pPr>
              <w:rPr>
                <w:i/>
              </w:rPr>
            </w:pPr>
            <w:r>
              <w:rPr>
                <w:i/>
              </w:rPr>
              <w:t>(Note the SAMR Model elements used and how.)</w:t>
            </w:r>
          </w:p>
        </w:tc>
        <w:tc>
          <w:tcPr>
            <w:tcW w:w="2520" w:type="dxa"/>
            <w:shd w:val="clear" w:color="auto" w:fill="D9D9D9"/>
          </w:tcPr>
          <w:p w14:paraId="21A1AE0A" w14:textId="77777777" w:rsidR="00BA2A87" w:rsidRDefault="00000000">
            <w:r>
              <w:rPr>
                <w:b/>
              </w:rPr>
              <w:t>21</w:t>
            </w:r>
            <w:r>
              <w:rPr>
                <w:b/>
                <w:vertAlign w:val="superscript"/>
              </w:rPr>
              <w:t>st</w:t>
            </w:r>
            <w:r>
              <w:rPr>
                <w:b/>
              </w:rPr>
              <w:t xml:space="preserve"> Century Themes: </w:t>
            </w:r>
          </w:p>
          <w:p w14:paraId="529E70E6" w14:textId="77777777" w:rsidR="00BA2A87" w:rsidRDefault="00000000">
            <w:pPr>
              <w:rPr>
                <w:i/>
              </w:rPr>
            </w:pPr>
            <w:r>
              <w:rPr>
                <w:i/>
              </w:rPr>
              <w:t>(Check and explain how the connection is made.)</w:t>
            </w:r>
          </w:p>
        </w:tc>
        <w:tc>
          <w:tcPr>
            <w:tcW w:w="3302" w:type="dxa"/>
            <w:shd w:val="clear" w:color="auto" w:fill="D9D9D9"/>
          </w:tcPr>
          <w:p w14:paraId="235E1B65" w14:textId="77777777" w:rsidR="00BA2A87" w:rsidRDefault="00000000">
            <w:pPr>
              <w:rPr>
                <w:b/>
              </w:rPr>
            </w:pPr>
            <w:r>
              <w:rPr>
                <w:b/>
              </w:rPr>
              <w:t>21</w:t>
            </w:r>
            <w:r>
              <w:rPr>
                <w:b/>
                <w:vertAlign w:val="superscript"/>
              </w:rPr>
              <w:t>st</w:t>
            </w:r>
            <w:r>
              <w:rPr>
                <w:b/>
              </w:rPr>
              <w:t xml:space="preserve"> Century Skills: </w:t>
            </w:r>
          </w:p>
          <w:p w14:paraId="6C4DC47C" w14:textId="77777777" w:rsidR="00BA2A87" w:rsidRDefault="00000000">
            <w:pPr>
              <w:rPr>
                <w:b/>
                <w:i/>
              </w:rPr>
            </w:pPr>
            <w:r>
              <w:rPr>
                <w:i/>
              </w:rPr>
              <w:t>(Check and explain how the connection is made.)</w:t>
            </w:r>
            <w:r>
              <w:rPr>
                <w:b/>
                <w:i/>
              </w:rPr>
              <w:t xml:space="preserve"> </w:t>
            </w:r>
          </w:p>
        </w:tc>
      </w:tr>
      <w:tr w:rsidR="00BA2A87" w14:paraId="3EC4FF48" w14:textId="77777777">
        <w:trPr>
          <w:trHeight w:val="5304"/>
        </w:trPr>
        <w:tc>
          <w:tcPr>
            <w:tcW w:w="4470" w:type="dxa"/>
          </w:tcPr>
          <w:p w14:paraId="52C9E0EF" w14:textId="77777777" w:rsidR="00BA2A87" w:rsidRDefault="00000000">
            <w:pPr>
              <w:spacing w:line="480" w:lineRule="auto"/>
            </w:pPr>
            <w:r>
              <w:rPr>
                <w:b/>
              </w:rPr>
              <w:t>E/LA</w:t>
            </w:r>
            <w:r>
              <w:t xml:space="preserve">: </w:t>
            </w:r>
          </w:p>
          <w:p w14:paraId="25C70246" w14:textId="77777777" w:rsidR="00BA2A87" w:rsidRDefault="00000000">
            <w:pPr>
              <w:spacing w:line="276" w:lineRule="auto"/>
            </w:pPr>
            <w:r>
              <w:t>RST.9-10.8 Assess the extent to which the reasoning and evidence in a text support the author’s claim or a recommendation for solving a scientific or technical problem. (HS-PS4-3), (HS-PS4-4),(HS-PS4-2) RST.11-12.1 Cite specific textual evidence to support analysis of science and technical texts, attending to important distinctions the author makes and to any gaps or inconsistencies in the account. (HS-PS4-3), (HS-PS4-4),(HS-PS4-2) RST.11-12.7 Integrate and evaluate multiple sources of information presented in diverse formats and media (e.g., quantitative data, video, multimedia) in order to address a question or solve a problem. (HS-PS4-1) RST.11-12.8 Evaluate the hypotheses, data, analysis, and conclusions in a science or technical text, verifying the data when possible and corroborating or challenging conclusions with other sources of information. (HS-PS4-3)</w:t>
            </w:r>
          </w:p>
          <w:p w14:paraId="5EAEFBEA" w14:textId="77777777" w:rsidR="00BA2A87" w:rsidRDefault="00000000">
            <w:pPr>
              <w:spacing w:line="276" w:lineRule="auto"/>
              <w:rPr>
                <w:b/>
              </w:rPr>
            </w:pPr>
            <w:r>
              <w:rPr>
                <w:b/>
              </w:rPr>
              <w:t xml:space="preserve">Mathematics: </w:t>
            </w:r>
            <w:r>
              <w:t xml:space="preserve">MP2: Reason abstractly and quantitatively. (HS-PS1-8), (HS-PS4-1), (HS-PS4-3), MP4: Model with mathematics. (HS-PS4-1) HSA.CED.A.4 Rearrange formulas to highlight a quantity of interest, using the same reasoning as in solving equations. (HS-PS4-1) HSA-SSE.A.1 Interpret expressions that represent a quantity in terms of its context. (HS-PS4-1) HSA-SSE.B.3 Choose and produce an equivalent form of an expression to reveal and explain properties of the quantity represented by the expression. (HS-PS4-1), (HS-PS4-3) </w:t>
            </w:r>
            <w:r>
              <w:rPr>
                <w:b/>
              </w:rPr>
              <w:t>Science:</w:t>
            </w:r>
          </w:p>
          <w:p w14:paraId="7A031A98" w14:textId="77777777" w:rsidR="00BA2A87" w:rsidRDefault="00000000">
            <w:pPr>
              <w:spacing w:line="480" w:lineRule="auto"/>
              <w:rPr>
                <w:b/>
              </w:rPr>
            </w:pPr>
            <w:r>
              <w:rPr>
                <w:b/>
              </w:rPr>
              <w:t xml:space="preserve">Technology: </w:t>
            </w:r>
          </w:p>
          <w:p w14:paraId="64202A35" w14:textId="77777777" w:rsidR="00BA2A87" w:rsidRDefault="00000000">
            <w:pPr>
              <w:spacing w:line="276" w:lineRule="auto"/>
            </w:pPr>
            <w:r>
              <w:t>8.1.12.F.1: evaluate the strengths and limitations of emerging technologies and their impact on educational, career, personal and/or social needs.</w:t>
            </w:r>
          </w:p>
          <w:p w14:paraId="41003029" w14:textId="77777777" w:rsidR="00BA2A87" w:rsidRDefault="00000000">
            <w:pPr>
              <w:spacing w:line="276" w:lineRule="auto"/>
            </w:pPr>
            <w:r>
              <w:t xml:space="preserve">Career Ready Practices: </w:t>
            </w:r>
          </w:p>
        </w:tc>
        <w:tc>
          <w:tcPr>
            <w:tcW w:w="2910" w:type="dxa"/>
          </w:tcPr>
          <w:p w14:paraId="3F4466DE" w14:textId="77777777" w:rsidR="00BA2A87" w:rsidRDefault="00BA2A87">
            <w:pPr>
              <w:jc w:val="both"/>
            </w:pPr>
          </w:p>
          <w:p w14:paraId="3E2B218C" w14:textId="77777777" w:rsidR="00BA2A87" w:rsidRDefault="00000000">
            <w:pPr>
              <w:widowControl/>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Substitution: Students submit responses to some written assignments on Schoology.</w:t>
            </w:r>
          </w:p>
          <w:p w14:paraId="17B2DBF7" w14:textId="77777777" w:rsidR="00BA2A87" w:rsidRDefault="00BA2A87">
            <w:pPr>
              <w:widowControl/>
              <w:jc w:val="both"/>
              <w:rPr>
                <w:rFonts w:ascii="Times New Roman" w:eastAsia="Times New Roman" w:hAnsi="Times New Roman" w:cs="Times New Roman"/>
                <w:sz w:val="21"/>
                <w:szCs w:val="21"/>
              </w:rPr>
            </w:pPr>
          </w:p>
          <w:p w14:paraId="43AD5FFB" w14:textId="77777777" w:rsidR="00BA2A87" w:rsidRDefault="00000000">
            <w:pPr>
              <w:widowControl/>
              <w:jc w:val="both"/>
            </w:pPr>
            <w:r>
              <w:rPr>
                <w:rFonts w:ascii="Times New Roman" w:eastAsia="Times New Roman" w:hAnsi="Times New Roman" w:cs="Times New Roman"/>
                <w:sz w:val="21"/>
                <w:szCs w:val="21"/>
              </w:rPr>
              <w:t>Augmentation: Students explore concepts using computer simulations.</w:t>
            </w:r>
          </w:p>
        </w:tc>
        <w:tc>
          <w:tcPr>
            <w:tcW w:w="2520" w:type="dxa"/>
          </w:tcPr>
          <w:p w14:paraId="6D48046F" w14:textId="77777777" w:rsidR="00BA2A87" w:rsidRDefault="00000000">
            <w:pPr>
              <w:spacing w:line="480" w:lineRule="auto"/>
            </w:pPr>
            <w:r>
              <w:rPr>
                <w:rFonts w:ascii="MS Gothic" w:eastAsia="MS Gothic" w:hAnsi="MS Gothic" w:cs="MS Gothic"/>
              </w:rPr>
              <w:t>☐</w:t>
            </w:r>
            <w:r>
              <w:t xml:space="preserve"> Global Awareness</w:t>
            </w:r>
          </w:p>
          <w:p w14:paraId="7EDF17DF" w14:textId="77777777" w:rsidR="00BA2A87" w:rsidRDefault="00000000">
            <w:pPr>
              <w:spacing w:line="480" w:lineRule="auto"/>
            </w:pPr>
            <w:r>
              <w:rPr>
                <w:rFonts w:ascii="MS Gothic" w:eastAsia="MS Gothic" w:hAnsi="MS Gothic" w:cs="MS Gothic"/>
              </w:rPr>
              <w:t>☐</w:t>
            </w:r>
            <w:r>
              <w:t xml:space="preserve"> Civic Literacy</w:t>
            </w:r>
          </w:p>
          <w:p w14:paraId="4FA3C876" w14:textId="77777777" w:rsidR="00BA2A87" w:rsidRDefault="00000000">
            <w:r>
              <w:rPr>
                <w:rFonts w:ascii="MS Gothic" w:eastAsia="MS Gothic" w:hAnsi="MS Gothic" w:cs="MS Gothic"/>
              </w:rPr>
              <w:t>☐</w:t>
            </w:r>
            <w:r>
              <w:t xml:space="preserve"> Financial, Economic, Business, &amp; Entrepreneurial Literacy</w:t>
            </w:r>
          </w:p>
          <w:p w14:paraId="594E39D9" w14:textId="77777777" w:rsidR="00BA2A87" w:rsidRDefault="00BA2A87"/>
          <w:p w14:paraId="290E11A6" w14:textId="77777777" w:rsidR="00BA2A87" w:rsidRDefault="00000000">
            <w:pPr>
              <w:spacing w:line="480" w:lineRule="auto"/>
            </w:pPr>
            <w:r>
              <w:rPr>
                <w:rFonts w:ascii="MS Gothic" w:eastAsia="MS Gothic" w:hAnsi="MS Gothic" w:cs="MS Gothic"/>
              </w:rPr>
              <w:t>☐</w:t>
            </w:r>
            <w:r>
              <w:t xml:space="preserve"> Health Literacy</w:t>
            </w:r>
          </w:p>
          <w:p w14:paraId="1BC7E2A7" w14:textId="77777777" w:rsidR="00BA2A87" w:rsidRDefault="00000000">
            <w:pPr>
              <w:spacing w:line="480" w:lineRule="auto"/>
            </w:pPr>
            <w:r>
              <w:t xml:space="preserve">  X  Environmental Literacy </w:t>
            </w:r>
          </w:p>
          <w:p w14:paraId="5E4ECFDF" w14:textId="77777777" w:rsidR="00BA2A87" w:rsidRDefault="00BA2A87">
            <w:pPr>
              <w:jc w:val="both"/>
            </w:pPr>
          </w:p>
          <w:p w14:paraId="1089887D" w14:textId="77777777" w:rsidR="00BA2A87" w:rsidRDefault="00BA2A87">
            <w:pPr>
              <w:jc w:val="both"/>
            </w:pPr>
          </w:p>
          <w:p w14:paraId="0745DB29" w14:textId="77777777" w:rsidR="00BA2A87" w:rsidRDefault="00BA2A87">
            <w:pPr>
              <w:jc w:val="both"/>
              <w:rPr>
                <w:b/>
              </w:rPr>
            </w:pPr>
          </w:p>
          <w:p w14:paraId="1DF56CC4" w14:textId="77777777" w:rsidR="00BA2A87" w:rsidRDefault="00BA2A87">
            <w:pPr>
              <w:jc w:val="both"/>
              <w:rPr>
                <w:b/>
              </w:rPr>
            </w:pPr>
          </w:p>
          <w:p w14:paraId="6B5A6FDF" w14:textId="77777777" w:rsidR="00BA2A87" w:rsidRDefault="00BA2A87">
            <w:pPr>
              <w:jc w:val="both"/>
              <w:rPr>
                <w:b/>
              </w:rPr>
            </w:pPr>
          </w:p>
        </w:tc>
        <w:tc>
          <w:tcPr>
            <w:tcW w:w="3302" w:type="dxa"/>
          </w:tcPr>
          <w:p w14:paraId="0782A198" w14:textId="77777777" w:rsidR="00BA2A87" w:rsidRDefault="00000000">
            <w:pPr>
              <w:spacing w:line="480" w:lineRule="auto"/>
            </w:pPr>
            <w:r>
              <w:rPr>
                <w:rFonts w:ascii="MS Gothic" w:eastAsia="MS Gothic" w:hAnsi="MS Gothic" w:cs="MS Gothic"/>
              </w:rPr>
              <w:t>☒</w:t>
            </w:r>
            <w:r>
              <w:t xml:space="preserve"> Creativity &amp; Innovation</w:t>
            </w:r>
          </w:p>
          <w:p w14:paraId="397E0721" w14:textId="77777777" w:rsidR="00BA2A87" w:rsidRDefault="00000000">
            <w:pPr>
              <w:spacing w:line="480" w:lineRule="auto"/>
            </w:pPr>
            <w:r>
              <w:rPr>
                <w:rFonts w:ascii="MS Gothic" w:eastAsia="MS Gothic" w:hAnsi="MS Gothic" w:cs="MS Gothic"/>
              </w:rPr>
              <w:t>☐</w:t>
            </w:r>
            <w:r>
              <w:t xml:space="preserve"> Media Literacy</w:t>
            </w:r>
          </w:p>
          <w:p w14:paraId="32E45EB2" w14:textId="77777777" w:rsidR="00BA2A87" w:rsidRDefault="00000000">
            <w:r>
              <w:rPr>
                <w:rFonts w:ascii="MS Gothic" w:eastAsia="MS Gothic" w:hAnsi="MS Gothic" w:cs="MS Gothic"/>
              </w:rPr>
              <w:t>☒</w:t>
            </w:r>
            <w:r>
              <w:t xml:space="preserve"> Critical Thinking &amp; Problem Solving</w:t>
            </w:r>
          </w:p>
          <w:p w14:paraId="7E11A71B" w14:textId="77777777" w:rsidR="00BA2A87" w:rsidRDefault="00BA2A87"/>
          <w:p w14:paraId="0644ABDA" w14:textId="77777777" w:rsidR="00BA2A87"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1381732F" w14:textId="77777777" w:rsidR="00BA2A87" w:rsidRDefault="00BA2A87"/>
          <w:p w14:paraId="682C9342" w14:textId="77777777" w:rsidR="00BA2A87" w:rsidRDefault="00000000">
            <w:r>
              <w:rPr>
                <w:rFonts w:ascii="MS Gothic" w:eastAsia="MS Gothic" w:hAnsi="MS Gothic" w:cs="MS Gothic"/>
              </w:rPr>
              <w:t>☐</w:t>
            </w:r>
            <w:r>
              <w:t>Information &amp; Communication Technologies Literacy</w:t>
            </w:r>
          </w:p>
          <w:p w14:paraId="111A4C3B" w14:textId="77777777" w:rsidR="00BA2A87" w:rsidRDefault="00BA2A87"/>
          <w:p w14:paraId="38EB3393" w14:textId="77777777" w:rsidR="00BA2A87" w:rsidRDefault="00000000">
            <w:r>
              <w:rPr>
                <w:rFonts w:ascii="MS Gothic" w:eastAsia="MS Gothic" w:hAnsi="MS Gothic" w:cs="MS Gothic"/>
              </w:rPr>
              <w:t>☒</w:t>
            </w:r>
            <w:r>
              <w:t xml:space="preserve"> Communication &amp; Collaboration</w:t>
            </w:r>
          </w:p>
          <w:p w14:paraId="32265476" w14:textId="77777777" w:rsidR="00BA2A87" w:rsidRDefault="00BA2A87"/>
          <w:p w14:paraId="03830657" w14:textId="77777777" w:rsidR="00BA2A87" w:rsidRDefault="00000000">
            <w:pPr>
              <w:spacing w:line="480" w:lineRule="auto"/>
            </w:pPr>
            <w:r>
              <w:rPr>
                <w:rFonts w:ascii="MS Gothic" w:eastAsia="MS Gothic" w:hAnsi="MS Gothic" w:cs="MS Gothic"/>
              </w:rPr>
              <w:t>☐</w:t>
            </w:r>
            <w:r>
              <w:t xml:space="preserve"> Information Literacy   </w:t>
            </w:r>
          </w:p>
          <w:p w14:paraId="5496F86B" w14:textId="77777777" w:rsidR="00BA2A87" w:rsidRDefault="00BA2A87"/>
        </w:tc>
      </w:tr>
    </w:tbl>
    <w:p w14:paraId="268241E7" w14:textId="77777777" w:rsidR="00BA2A87" w:rsidRDefault="00BA2A87">
      <w:pPr>
        <w:jc w:val="both"/>
      </w:pPr>
    </w:p>
    <w:tbl>
      <w:tblPr>
        <w:tblStyle w:val="af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BA2A87" w14:paraId="69156D85" w14:textId="77777777">
        <w:trPr>
          <w:trHeight w:val="267"/>
          <w:tblHeader/>
        </w:trPr>
        <w:tc>
          <w:tcPr>
            <w:tcW w:w="13207" w:type="dxa"/>
            <w:shd w:val="clear" w:color="auto" w:fill="D9D9D9"/>
          </w:tcPr>
          <w:p w14:paraId="6E26FF1A" w14:textId="77777777" w:rsidR="00BA2A87" w:rsidRDefault="00000000">
            <w:pPr>
              <w:jc w:val="both"/>
              <w:rPr>
                <w:b/>
              </w:rPr>
            </w:pPr>
            <w:r>
              <w:rPr>
                <w:b/>
              </w:rPr>
              <w:t>Resources:</w:t>
            </w:r>
          </w:p>
        </w:tc>
      </w:tr>
      <w:tr w:rsidR="00BA2A87" w14:paraId="63899754" w14:textId="77777777">
        <w:trPr>
          <w:trHeight w:val="84"/>
        </w:trPr>
        <w:tc>
          <w:tcPr>
            <w:tcW w:w="13207" w:type="dxa"/>
          </w:tcPr>
          <w:p w14:paraId="761788DD" w14:textId="77777777" w:rsidR="00BA2A87" w:rsidRDefault="00000000">
            <w:pPr>
              <w:pBdr>
                <w:top w:val="nil"/>
                <w:left w:val="nil"/>
                <w:bottom w:val="nil"/>
                <w:right w:val="nil"/>
                <w:between w:val="nil"/>
              </w:pBdr>
              <w:rPr>
                <w:b/>
              </w:rPr>
            </w:pPr>
            <w:r>
              <w:rPr>
                <w:b/>
              </w:rPr>
              <w:t>Texts/Materials:</w:t>
            </w:r>
          </w:p>
          <w:p w14:paraId="7FEA88A8" w14:textId="77777777" w:rsidR="00BA2A87" w:rsidRDefault="00BA2A87">
            <w:pPr>
              <w:pBdr>
                <w:top w:val="nil"/>
                <w:left w:val="nil"/>
                <w:bottom w:val="nil"/>
                <w:right w:val="nil"/>
                <w:between w:val="nil"/>
              </w:pBdr>
              <w:rPr>
                <w:b/>
              </w:rPr>
            </w:pPr>
          </w:p>
        </w:tc>
      </w:tr>
    </w:tbl>
    <w:p w14:paraId="307F6CEC" w14:textId="77777777" w:rsidR="00BA2A87" w:rsidRDefault="00BA2A87">
      <w:pPr>
        <w:jc w:val="center"/>
        <w:rPr>
          <w:sz w:val="28"/>
          <w:szCs w:val="28"/>
        </w:rPr>
      </w:pPr>
    </w:p>
    <w:sectPr w:rsidR="00BA2A87">
      <w:headerReference w:type="default" r:id="rId14"/>
      <w:footerReference w:type="even" r:id="rId15"/>
      <w:footerReference w:type="default" r:id="rId16"/>
      <w:footerReference w:type="first" r:id="rId17"/>
      <w:pgSz w:w="15840" w:h="12240" w:orient="landscape"/>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D9324" w14:textId="77777777" w:rsidR="00E97433" w:rsidRDefault="00E97433">
      <w:r>
        <w:separator/>
      </w:r>
    </w:p>
  </w:endnote>
  <w:endnote w:type="continuationSeparator" w:id="0">
    <w:p w14:paraId="0340B481" w14:textId="77777777" w:rsidR="00E97433" w:rsidRDefault="00E97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41DF" w14:textId="77777777" w:rsidR="00BA2A87"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2FAE4B2" w14:textId="77777777" w:rsidR="00BA2A87" w:rsidRDefault="00BA2A87">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8AE2" w14:textId="77777777" w:rsidR="00BA2A87" w:rsidRDefault="00BA2A87">
    <w:pPr>
      <w:pBdr>
        <w:top w:val="nil"/>
        <w:left w:val="nil"/>
        <w:bottom w:val="nil"/>
        <w:right w:val="nil"/>
        <w:between w:val="nil"/>
      </w:pBdr>
      <w:spacing w:line="276" w:lineRule="auto"/>
      <w:rPr>
        <w:color w:val="000000"/>
        <w:sz w:val="16"/>
        <w:szCs w:val="16"/>
      </w:rPr>
    </w:pPr>
  </w:p>
  <w:tbl>
    <w:tblPr>
      <w:tblStyle w:val="afe"/>
      <w:tblW w:w="13450" w:type="dxa"/>
      <w:tblBorders>
        <w:top w:val="single" w:sz="18" w:space="0" w:color="808080"/>
        <w:insideV w:val="single" w:sz="18" w:space="0" w:color="808080"/>
      </w:tblBorders>
      <w:tblLayout w:type="fixed"/>
      <w:tblLook w:val="0400" w:firstRow="0" w:lastRow="0" w:firstColumn="0" w:lastColumn="0" w:noHBand="0" w:noVBand="1"/>
    </w:tblPr>
    <w:tblGrid>
      <w:gridCol w:w="457"/>
      <w:gridCol w:w="12993"/>
    </w:tblGrid>
    <w:tr w:rsidR="00BA2A87" w14:paraId="58D51245" w14:textId="77777777">
      <w:trPr>
        <w:trHeight w:val="226"/>
      </w:trPr>
      <w:tc>
        <w:tcPr>
          <w:tcW w:w="457" w:type="dxa"/>
        </w:tcPr>
        <w:p w14:paraId="2187DC91" w14:textId="77777777" w:rsidR="00BA2A87" w:rsidRDefault="00000000">
          <w:pPr>
            <w:pBdr>
              <w:top w:val="nil"/>
              <w:left w:val="nil"/>
              <w:bottom w:val="nil"/>
              <w:right w:val="nil"/>
              <w:between w:val="nil"/>
            </w:pBdr>
            <w:tabs>
              <w:tab w:val="center" w:pos="4320"/>
              <w:tab w:val="right" w:pos="8640"/>
            </w:tabs>
            <w:jc w:val="right"/>
            <w:rPr>
              <w:b/>
              <w:color w:val="4F81BD"/>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AE6062">
            <w:rPr>
              <w:noProof/>
              <w:color w:val="000000"/>
              <w:sz w:val="20"/>
              <w:szCs w:val="20"/>
            </w:rPr>
            <w:t>2</w:t>
          </w:r>
          <w:r>
            <w:rPr>
              <w:color w:val="000000"/>
              <w:sz w:val="20"/>
              <w:szCs w:val="20"/>
            </w:rPr>
            <w:fldChar w:fldCharType="end"/>
          </w:r>
        </w:p>
      </w:tc>
      <w:tc>
        <w:tcPr>
          <w:tcW w:w="12993" w:type="dxa"/>
        </w:tcPr>
        <w:p w14:paraId="74255FB1" w14:textId="77777777" w:rsidR="00BA2A87"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tc>
    </w:tr>
  </w:tbl>
  <w:p w14:paraId="012ABC68" w14:textId="77777777" w:rsidR="00BA2A87" w:rsidRDefault="00BA2A87">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6DAD8" w14:textId="77777777" w:rsidR="00BA2A87"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89C79" w14:textId="77777777" w:rsidR="00E97433" w:rsidRDefault="00E97433">
      <w:r>
        <w:separator/>
      </w:r>
    </w:p>
  </w:footnote>
  <w:footnote w:type="continuationSeparator" w:id="0">
    <w:p w14:paraId="447C6D0B" w14:textId="77777777" w:rsidR="00E97433" w:rsidRDefault="00E97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1006D" w14:textId="77777777" w:rsidR="00BA2A87" w:rsidRDefault="00BA2A87"/>
  <w:p w14:paraId="657A46AA" w14:textId="77777777" w:rsidR="00BA2A87" w:rsidRDefault="00BA2A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B53347"/>
    <w:multiLevelType w:val="multilevel"/>
    <w:tmpl w:val="ACACDC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83E3141"/>
    <w:multiLevelType w:val="multilevel"/>
    <w:tmpl w:val="72CEAD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25320AD"/>
    <w:multiLevelType w:val="multilevel"/>
    <w:tmpl w:val="9FF8763C"/>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83603539">
    <w:abstractNumId w:val="2"/>
  </w:num>
  <w:num w:numId="2" w16cid:durableId="220797618">
    <w:abstractNumId w:val="1"/>
  </w:num>
  <w:num w:numId="3" w16cid:durableId="2023318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A87"/>
    <w:rsid w:val="00AE6062"/>
    <w:rsid w:val="00BA2A87"/>
    <w:rsid w:val="00E97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0202A"/>
  <w15:docId w15:val="{95A31C1C-F961-49D4-9899-8777640D6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1">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rPr>
      <w:color w:val="FFFFFF"/>
    </w:rPr>
    <w:tblPr>
      <w:tblStyleRowBandSize w:val="1"/>
      <w:tblStyleColBandSize w:val="1"/>
      <w:tblCellMar>
        <w:left w:w="115" w:type="dxa"/>
        <w:right w:w="115" w:type="dxa"/>
      </w:tblCellMar>
    </w:tblPr>
    <w:tcPr>
      <w:shd w:val="clear" w:color="auto" w:fill="4F81BD"/>
    </w:tc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hyperlink" Target="http://www.openstax.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5.pn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4838</Words>
  <Characters>27579</Characters>
  <Application>Microsoft Office Word</Application>
  <DocSecurity>0</DocSecurity>
  <Lines>229</Lines>
  <Paragraphs>64</Paragraphs>
  <ScaleCrop>false</ScaleCrop>
  <Company/>
  <LinksUpToDate>false</LinksUpToDate>
  <CharactersWithSpaces>32353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2022-10-06T15:25:00Z</dcterms:created>
  <dcterms:modified xsi:type="dcterms:W3CDTF">2022-10-06T15:25:00Z</dcterms:modified>
</cp:coreProperties>
</file>